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3C5" w:rsidRPr="00115E5F" w:rsidRDefault="000A53C5" w:rsidP="00EC69A1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15E5F">
        <w:rPr>
          <w:rFonts w:ascii="Times New Roman" w:hAnsi="Times New Roman" w:cs="Times New Roman"/>
          <w:b/>
          <w:sz w:val="30"/>
          <w:szCs w:val="30"/>
        </w:rPr>
        <w:t>Драматургия второй половины 1960-х – середины 1980-х годов</w:t>
      </w:r>
    </w:p>
    <w:p w:rsidR="000A53C5" w:rsidRPr="000A53C5" w:rsidRDefault="000A53C5" w:rsidP="00EC69A1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A53C5" w:rsidRPr="000A53C5" w:rsidRDefault="000A53C5" w:rsidP="00EC69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3C5">
        <w:rPr>
          <w:rFonts w:ascii="Times New Roman" w:hAnsi="Times New Roman" w:cs="Times New Roman"/>
          <w:sz w:val="28"/>
          <w:szCs w:val="28"/>
        </w:rPr>
        <w:t>1 Социально-психологическая и нравственно-философская проблематика пьес В. Розова, А. Арбузова, А. Володина.</w:t>
      </w:r>
    </w:p>
    <w:p w:rsidR="000A53C5" w:rsidRPr="000A53C5" w:rsidRDefault="000A53C5" w:rsidP="00EC69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3C5">
        <w:rPr>
          <w:rFonts w:ascii="Times New Roman" w:hAnsi="Times New Roman" w:cs="Times New Roman"/>
          <w:sz w:val="28"/>
          <w:szCs w:val="28"/>
        </w:rPr>
        <w:t>2 «Провинциальные анекдоты» А. Вампилова.</w:t>
      </w:r>
    </w:p>
    <w:p w:rsidR="000A53C5" w:rsidRPr="000A53C5" w:rsidRDefault="000A53C5" w:rsidP="00EC69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3C5">
        <w:rPr>
          <w:rFonts w:ascii="Times New Roman" w:hAnsi="Times New Roman" w:cs="Times New Roman"/>
          <w:sz w:val="28"/>
          <w:szCs w:val="28"/>
        </w:rPr>
        <w:t>3  Проблематика, структура и жанровые особенности пьесы «Утиная охота».</w:t>
      </w:r>
    </w:p>
    <w:p w:rsidR="004B7D27" w:rsidRDefault="000A53C5" w:rsidP="00EC69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3C5">
        <w:rPr>
          <w:rFonts w:ascii="Times New Roman" w:hAnsi="Times New Roman" w:cs="Times New Roman"/>
          <w:sz w:val="28"/>
          <w:szCs w:val="28"/>
        </w:rPr>
        <w:t xml:space="preserve">4 Пьеса «Прошлым летом в </w:t>
      </w:r>
      <w:proofErr w:type="spellStart"/>
      <w:r w:rsidRPr="000A53C5">
        <w:rPr>
          <w:rFonts w:ascii="Times New Roman" w:hAnsi="Times New Roman" w:cs="Times New Roman"/>
          <w:sz w:val="28"/>
          <w:szCs w:val="28"/>
        </w:rPr>
        <w:t>Чулимске</w:t>
      </w:r>
      <w:proofErr w:type="spellEnd"/>
      <w:r w:rsidRPr="000A53C5">
        <w:rPr>
          <w:rFonts w:ascii="Times New Roman" w:hAnsi="Times New Roman" w:cs="Times New Roman"/>
          <w:sz w:val="28"/>
          <w:szCs w:val="28"/>
        </w:rPr>
        <w:t>».</w:t>
      </w:r>
    </w:p>
    <w:p w:rsidR="00357018" w:rsidRDefault="00357018" w:rsidP="00EC69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7C16" w:rsidRDefault="00357018" w:rsidP="00EC69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дно из значительных направлений в театре 1960-х – 1980-х гг. – социально-психологическая драматургия, представленная пьесами А. Арбузо</w:t>
      </w:r>
      <w:r w:rsidR="00115E5F">
        <w:rPr>
          <w:rFonts w:ascii="Times New Roman" w:hAnsi="Times New Roman" w:cs="Times New Roman"/>
          <w:sz w:val="28"/>
          <w:szCs w:val="28"/>
        </w:rPr>
        <w:t>ва, В. Розова, А. Володина.</w:t>
      </w:r>
      <w:r>
        <w:rPr>
          <w:rFonts w:ascii="Times New Roman" w:hAnsi="Times New Roman" w:cs="Times New Roman"/>
          <w:sz w:val="28"/>
          <w:szCs w:val="28"/>
        </w:rPr>
        <w:t xml:space="preserve"> Авто</w:t>
      </w:r>
      <w:r w:rsidR="00115E5F">
        <w:rPr>
          <w:rFonts w:ascii="Times New Roman" w:hAnsi="Times New Roman" w:cs="Times New Roman"/>
          <w:sz w:val="28"/>
          <w:szCs w:val="28"/>
        </w:rPr>
        <w:t>ры-драматурги исследовали</w:t>
      </w:r>
      <w:r>
        <w:rPr>
          <w:rFonts w:ascii="Times New Roman" w:hAnsi="Times New Roman" w:cs="Times New Roman"/>
          <w:sz w:val="28"/>
          <w:szCs w:val="28"/>
        </w:rPr>
        <w:t xml:space="preserve"> характер современника, </w:t>
      </w:r>
      <w:r w:rsidR="00115E5F">
        <w:rPr>
          <w:rFonts w:ascii="Times New Roman" w:hAnsi="Times New Roman" w:cs="Times New Roman"/>
          <w:sz w:val="28"/>
          <w:szCs w:val="28"/>
        </w:rPr>
        <w:t>пытались</w:t>
      </w:r>
      <w:r>
        <w:rPr>
          <w:rFonts w:ascii="Times New Roman" w:hAnsi="Times New Roman" w:cs="Times New Roman"/>
          <w:sz w:val="28"/>
          <w:szCs w:val="28"/>
        </w:rPr>
        <w:t xml:space="preserve"> разобраться в причинах неблагополучия в нравственной атмосфере общества, осмыслить процесс девальвации моральных ценностей.   </w:t>
      </w:r>
    </w:p>
    <w:p w:rsidR="000A53C5" w:rsidRDefault="00777C16" w:rsidP="00EC69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Алексей Николаевич Арбузов</w:t>
      </w:r>
      <w:r w:rsidR="00115E5F">
        <w:rPr>
          <w:rFonts w:ascii="Times New Roman" w:hAnsi="Times New Roman" w:cs="Times New Roman"/>
          <w:sz w:val="28"/>
          <w:szCs w:val="28"/>
        </w:rPr>
        <w:t xml:space="preserve"> </w:t>
      </w:r>
      <w:r w:rsidR="00115E5F" w:rsidRPr="00115E5F">
        <w:rPr>
          <w:rFonts w:ascii="Times New Roman" w:hAnsi="Times New Roman" w:cs="Times New Roman"/>
          <w:sz w:val="28"/>
          <w:szCs w:val="28"/>
        </w:rPr>
        <w:t xml:space="preserve">(1908 – 1986) </w:t>
      </w:r>
      <w:r>
        <w:rPr>
          <w:rFonts w:ascii="Times New Roman" w:hAnsi="Times New Roman" w:cs="Times New Roman"/>
          <w:sz w:val="28"/>
          <w:szCs w:val="28"/>
        </w:rPr>
        <w:t xml:space="preserve"> – выдающийся драматург. Многие спектакли, поставленные по его пьесам, становились крупными событиями в истории русского театра. </w:t>
      </w:r>
      <w:r w:rsidR="00115E5F">
        <w:rPr>
          <w:rFonts w:ascii="Times New Roman" w:hAnsi="Times New Roman" w:cs="Times New Roman"/>
          <w:sz w:val="28"/>
          <w:szCs w:val="28"/>
        </w:rPr>
        <w:t>За А.Н.</w:t>
      </w:r>
      <w:r w:rsidR="00357018">
        <w:rPr>
          <w:rFonts w:ascii="Times New Roman" w:hAnsi="Times New Roman" w:cs="Times New Roman"/>
          <w:sz w:val="28"/>
          <w:szCs w:val="28"/>
        </w:rPr>
        <w:t xml:space="preserve"> Арбузовым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018">
        <w:rPr>
          <w:rFonts w:ascii="Times New Roman" w:hAnsi="Times New Roman" w:cs="Times New Roman"/>
          <w:sz w:val="28"/>
          <w:szCs w:val="28"/>
        </w:rPr>
        <w:t xml:space="preserve">закрепилась репутация драматурга чеховской школы. В центре внимания А. Арбузова поиск смысла жизни, </w:t>
      </w:r>
      <w:r>
        <w:rPr>
          <w:rFonts w:ascii="Times New Roman" w:hAnsi="Times New Roman" w:cs="Times New Roman"/>
          <w:sz w:val="28"/>
          <w:szCs w:val="28"/>
        </w:rPr>
        <w:t xml:space="preserve">тема любви, </w:t>
      </w:r>
      <w:r w:rsidR="00357018">
        <w:rPr>
          <w:rFonts w:ascii="Times New Roman" w:hAnsi="Times New Roman" w:cs="Times New Roman"/>
          <w:sz w:val="28"/>
          <w:szCs w:val="28"/>
        </w:rPr>
        <w:t>человек нравственно беспокойный, нередко фантазер, ч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57018">
        <w:rPr>
          <w:rFonts w:ascii="Times New Roman" w:hAnsi="Times New Roman" w:cs="Times New Roman"/>
          <w:sz w:val="28"/>
          <w:szCs w:val="28"/>
        </w:rPr>
        <w:t xml:space="preserve">дак. </w:t>
      </w:r>
      <w:r>
        <w:rPr>
          <w:rFonts w:ascii="Times New Roman" w:hAnsi="Times New Roman" w:cs="Times New Roman"/>
          <w:sz w:val="28"/>
          <w:szCs w:val="28"/>
        </w:rPr>
        <w:t xml:space="preserve">Среди лучших пьес А. Арбузова – «Мой бедный Марат», «Сказки старого Арбата», «Старомодная комедия», «Жестокие игры», «Победительница». </w:t>
      </w:r>
      <w:r w:rsidR="008E6FE8">
        <w:rPr>
          <w:rFonts w:ascii="Times New Roman" w:hAnsi="Times New Roman" w:cs="Times New Roman"/>
          <w:sz w:val="28"/>
          <w:szCs w:val="28"/>
        </w:rPr>
        <w:t xml:space="preserve">Пьеса «Жестокие игры» (1978), поставленная на сцене Московского театра Ленинского Комсомола (режиссер Марк Захаров) с Александром </w:t>
      </w:r>
      <w:proofErr w:type="spellStart"/>
      <w:r w:rsidR="008E6FE8">
        <w:rPr>
          <w:rFonts w:ascii="Times New Roman" w:hAnsi="Times New Roman" w:cs="Times New Roman"/>
          <w:sz w:val="28"/>
          <w:szCs w:val="28"/>
        </w:rPr>
        <w:t>Абдуловым</w:t>
      </w:r>
      <w:proofErr w:type="spellEnd"/>
      <w:r w:rsidR="008E6FE8">
        <w:rPr>
          <w:rFonts w:ascii="Times New Roman" w:hAnsi="Times New Roman" w:cs="Times New Roman"/>
          <w:sz w:val="28"/>
          <w:szCs w:val="28"/>
        </w:rPr>
        <w:t xml:space="preserve"> и Татьяной Догилевой в главных ролях, имела огромный успех.</w:t>
      </w:r>
    </w:p>
    <w:p w:rsidR="00B05F88" w:rsidRDefault="008E6FE8" w:rsidP="00EC69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Герои пьесы, молодые люди не имеют настоящих опор в жизни, разыгрывая «жестокие игры». Одна из проблем произведения – проблема </w:t>
      </w:r>
      <w:r w:rsidR="00A17FE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отцов</w:t>
      </w:r>
      <w:r w:rsidR="00A17FE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A17FE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детей</w:t>
      </w:r>
      <w:r w:rsidR="00A17FE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По словам самого автора, эта пьеса «об ответственности любого из нас за того, кто рядом». А. Арбузов писал: «Вот представьте себе: на вершине горы стоит несколько человек. Внизу пропасть. Если один толкнет другого, тот упадет и погибнет. Хотелось пере</w:t>
      </w:r>
      <w:r w:rsidR="007E0030">
        <w:rPr>
          <w:rFonts w:ascii="Times New Roman" w:hAnsi="Times New Roman" w:cs="Times New Roman"/>
          <w:sz w:val="28"/>
          <w:szCs w:val="28"/>
        </w:rPr>
        <w:t>дать именно это ощущение зависи</w:t>
      </w:r>
      <w:r>
        <w:rPr>
          <w:rFonts w:ascii="Times New Roman" w:hAnsi="Times New Roman" w:cs="Times New Roman"/>
          <w:sz w:val="28"/>
          <w:szCs w:val="28"/>
        </w:rPr>
        <w:t xml:space="preserve">мости людей, когда иное неосторожное движение, слово могут оказаться губительными». </w:t>
      </w:r>
      <w:r w:rsidR="007E0030">
        <w:rPr>
          <w:rFonts w:ascii="Times New Roman" w:hAnsi="Times New Roman" w:cs="Times New Roman"/>
          <w:sz w:val="28"/>
          <w:szCs w:val="28"/>
        </w:rPr>
        <w:t xml:space="preserve">Герои пьесы, и </w:t>
      </w:r>
      <w:proofErr w:type="gramStart"/>
      <w:r w:rsidR="00A17FE4">
        <w:rPr>
          <w:rFonts w:ascii="Times New Roman" w:hAnsi="Times New Roman" w:cs="Times New Roman"/>
          <w:sz w:val="28"/>
          <w:szCs w:val="28"/>
        </w:rPr>
        <w:t>родители</w:t>
      </w:r>
      <w:proofErr w:type="gramEnd"/>
      <w:r w:rsidR="007E0030">
        <w:rPr>
          <w:rFonts w:ascii="Times New Roman" w:hAnsi="Times New Roman" w:cs="Times New Roman"/>
          <w:sz w:val="28"/>
          <w:szCs w:val="28"/>
        </w:rPr>
        <w:t xml:space="preserve"> и дети, играют в беспощадные игры. Неля мстит родителям, убегая из дома и поселяясь в квартире Кая, чужого для нее человека. Кай – «говорящее» имя, которое отсылает читателя к сказке Андерсена «Снежная королева». У Кая холодное сердце, он равнодушен к окружающим его людям. Его родители живут вдали, мать заботится только о материальном благополучии сына. Кай – эгоист, у которого чувство жалости направлено лишь на себя. Друг детства Никита стремится быть везде лидером, он, как и все в его семье активно играет в «дружную семью». Неля пытается сделать сердца </w:t>
      </w:r>
      <w:proofErr w:type="gramStart"/>
      <w:r w:rsidR="007E0030">
        <w:rPr>
          <w:rFonts w:ascii="Times New Roman" w:hAnsi="Times New Roman" w:cs="Times New Roman"/>
          <w:sz w:val="28"/>
          <w:szCs w:val="28"/>
        </w:rPr>
        <w:t>живущих</w:t>
      </w:r>
      <w:proofErr w:type="gramEnd"/>
      <w:r w:rsidR="007E0030">
        <w:rPr>
          <w:rFonts w:ascii="Times New Roman" w:hAnsi="Times New Roman" w:cs="Times New Roman"/>
          <w:sz w:val="28"/>
          <w:szCs w:val="28"/>
        </w:rPr>
        <w:t xml:space="preserve"> в квартире Кая добрее. Но и у нее своя игра. Чтобы проверить прочность чувства Никиты в ней, она увозит чужого ребенка и выдает </w:t>
      </w:r>
      <w:proofErr w:type="gramStart"/>
      <w:r w:rsidR="007E003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7E0030">
        <w:rPr>
          <w:rFonts w:ascii="Times New Roman" w:hAnsi="Times New Roman" w:cs="Times New Roman"/>
          <w:sz w:val="28"/>
          <w:szCs w:val="28"/>
        </w:rPr>
        <w:t xml:space="preserve"> своего. Эта </w:t>
      </w:r>
      <w:r w:rsidR="007E0030">
        <w:rPr>
          <w:rFonts w:ascii="Times New Roman" w:hAnsi="Times New Roman" w:cs="Times New Roman"/>
          <w:sz w:val="28"/>
          <w:szCs w:val="28"/>
        </w:rPr>
        <w:lastRenderedPageBreak/>
        <w:t xml:space="preserve">маленькая девочка – дочь Миши и Маши </w:t>
      </w:r>
      <w:proofErr w:type="spellStart"/>
      <w:r w:rsidR="007E0030">
        <w:rPr>
          <w:rFonts w:ascii="Times New Roman" w:hAnsi="Times New Roman" w:cs="Times New Roman"/>
          <w:sz w:val="28"/>
          <w:szCs w:val="28"/>
        </w:rPr>
        <w:t>Земцовых</w:t>
      </w:r>
      <w:proofErr w:type="spellEnd"/>
      <w:r w:rsidR="00607379">
        <w:rPr>
          <w:rFonts w:ascii="Times New Roman" w:hAnsi="Times New Roman" w:cs="Times New Roman"/>
          <w:sz w:val="28"/>
          <w:szCs w:val="28"/>
        </w:rPr>
        <w:t xml:space="preserve">. Миша </w:t>
      </w:r>
      <w:proofErr w:type="spellStart"/>
      <w:r w:rsidR="00607379">
        <w:rPr>
          <w:rFonts w:ascii="Times New Roman" w:hAnsi="Times New Roman" w:cs="Times New Roman"/>
          <w:sz w:val="28"/>
          <w:szCs w:val="28"/>
        </w:rPr>
        <w:t>Земцов</w:t>
      </w:r>
      <w:proofErr w:type="spellEnd"/>
      <w:r w:rsidR="00607379">
        <w:rPr>
          <w:rFonts w:ascii="Times New Roman" w:hAnsi="Times New Roman" w:cs="Times New Roman"/>
          <w:sz w:val="28"/>
          <w:szCs w:val="28"/>
        </w:rPr>
        <w:t xml:space="preserve"> – самоотверженный врач, любящий муж. О жителях квартиры Кая он говорит: «…тускло вы живете, ребята. Кисловато, в общем». Миша живет и работает в тайге, в суровых условиях.</w:t>
      </w:r>
      <w:r w:rsidR="00C50C9A">
        <w:rPr>
          <w:rFonts w:ascii="Times New Roman" w:hAnsi="Times New Roman" w:cs="Times New Roman"/>
          <w:sz w:val="28"/>
          <w:szCs w:val="28"/>
        </w:rPr>
        <w:t xml:space="preserve"> Он, в отличие от др</w:t>
      </w:r>
      <w:r w:rsidR="002201FC">
        <w:rPr>
          <w:rFonts w:ascii="Times New Roman" w:hAnsi="Times New Roman" w:cs="Times New Roman"/>
          <w:sz w:val="28"/>
          <w:szCs w:val="28"/>
        </w:rPr>
        <w:t>угих, живет, а не играет, испол</w:t>
      </w:r>
      <w:r w:rsidR="00C50C9A">
        <w:rPr>
          <w:rFonts w:ascii="Times New Roman" w:hAnsi="Times New Roman" w:cs="Times New Roman"/>
          <w:sz w:val="28"/>
          <w:szCs w:val="28"/>
        </w:rPr>
        <w:t>няет свой долг без позы, надрыва и бесплодной рефлексии.</w:t>
      </w:r>
      <w:r w:rsidR="00607379">
        <w:rPr>
          <w:rFonts w:ascii="Times New Roman" w:hAnsi="Times New Roman" w:cs="Times New Roman"/>
          <w:sz w:val="28"/>
          <w:szCs w:val="28"/>
        </w:rPr>
        <w:t xml:space="preserve"> И.А. </w:t>
      </w:r>
      <w:proofErr w:type="spellStart"/>
      <w:r w:rsidR="00607379">
        <w:rPr>
          <w:rFonts w:ascii="Times New Roman" w:hAnsi="Times New Roman" w:cs="Times New Roman"/>
          <w:sz w:val="28"/>
          <w:szCs w:val="28"/>
        </w:rPr>
        <w:t>Биккулова</w:t>
      </w:r>
      <w:proofErr w:type="spellEnd"/>
      <w:r w:rsidR="00607379">
        <w:rPr>
          <w:rFonts w:ascii="Times New Roman" w:hAnsi="Times New Roman" w:cs="Times New Roman"/>
          <w:sz w:val="28"/>
          <w:szCs w:val="28"/>
        </w:rPr>
        <w:t xml:space="preserve"> замечает: «Геолог Маша </w:t>
      </w:r>
      <w:proofErr w:type="spellStart"/>
      <w:r w:rsidR="00607379">
        <w:rPr>
          <w:rFonts w:ascii="Times New Roman" w:hAnsi="Times New Roman" w:cs="Times New Roman"/>
          <w:sz w:val="28"/>
          <w:szCs w:val="28"/>
        </w:rPr>
        <w:t>Земцова</w:t>
      </w:r>
      <w:proofErr w:type="spellEnd"/>
      <w:r w:rsidR="00607379">
        <w:rPr>
          <w:rFonts w:ascii="Times New Roman" w:hAnsi="Times New Roman" w:cs="Times New Roman"/>
          <w:sz w:val="28"/>
          <w:szCs w:val="28"/>
        </w:rPr>
        <w:t xml:space="preserve"> тоже, кажется, живет </w:t>
      </w:r>
      <w:proofErr w:type="spellStart"/>
      <w:r w:rsidR="00607379">
        <w:rPr>
          <w:rFonts w:ascii="Times New Roman" w:hAnsi="Times New Roman" w:cs="Times New Roman"/>
          <w:sz w:val="28"/>
          <w:szCs w:val="28"/>
        </w:rPr>
        <w:t>натоящей</w:t>
      </w:r>
      <w:proofErr w:type="spellEnd"/>
      <w:r w:rsidR="00607379">
        <w:rPr>
          <w:rFonts w:ascii="Times New Roman" w:hAnsi="Times New Roman" w:cs="Times New Roman"/>
          <w:sz w:val="28"/>
          <w:szCs w:val="28"/>
        </w:rPr>
        <w:t xml:space="preserve"> жизнью. Но ее холодный и рассудочный не женский характер подчинен только делу. Делу отдана семья, муж, ребенок. …Деловые качества, профессиональная активность обеднили душу, эмансипированный образ жизни убил семью». </w:t>
      </w:r>
      <w:r w:rsidR="00B05F88">
        <w:rPr>
          <w:rFonts w:ascii="Times New Roman" w:hAnsi="Times New Roman" w:cs="Times New Roman"/>
          <w:sz w:val="28"/>
          <w:szCs w:val="28"/>
        </w:rPr>
        <w:t xml:space="preserve">Итак, отношение родителей к Неле, к Каю, отца к Терентию, Маши </w:t>
      </w:r>
      <w:proofErr w:type="spellStart"/>
      <w:r w:rsidR="00B05F88">
        <w:rPr>
          <w:rFonts w:ascii="Times New Roman" w:hAnsi="Times New Roman" w:cs="Times New Roman"/>
          <w:sz w:val="28"/>
          <w:szCs w:val="28"/>
        </w:rPr>
        <w:t>Земцовой</w:t>
      </w:r>
      <w:proofErr w:type="spellEnd"/>
      <w:r w:rsidR="00B05F88">
        <w:rPr>
          <w:rFonts w:ascii="Times New Roman" w:hAnsi="Times New Roman" w:cs="Times New Roman"/>
          <w:sz w:val="28"/>
          <w:szCs w:val="28"/>
        </w:rPr>
        <w:t xml:space="preserve"> к Мише, ребят друг к другу, Нели к ребенку и его матери – «жестокие игры», опасные и губительные для них</w:t>
      </w:r>
      <w:r w:rsidR="00CE58DA">
        <w:rPr>
          <w:rFonts w:ascii="Times New Roman" w:hAnsi="Times New Roman" w:cs="Times New Roman"/>
          <w:sz w:val="28"/>
          <w:szCs w:val="28"/>
        </w:rPr>
        <w:t>, разрушающие человека, лишающие его жизнь нравственной сущности.</w:t>
      </w:r>
    </w:p>
    <w:p w:rsidR="00607379" w:rsidRDefault="00607379" w:rsidP="00EC69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Прозрение Маши наступает, когда исправить ошибки уже нельзя. Находясь в квартире Кая, именно Маша предупреждает: «Брось игры, а 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убьешься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  <w:r w:rsidR="00B235ED">
        <w:rPr>
          <w:rFonts w:ascii="Times New Roman" w:hAnsi="Times New Roman" w:cs="Times New Roman"/>
          <w:sz w:val="28"/>
          <w:szCs w:val="28"/>
        </w:rPr>
        <w:t xml:space="preserve"> Маша с горечью признает: «Господи Боже</w:t>
      </w:r>
      <w:r w:rsidR="00C50C9A">
        <w:rPr>
          <w:rFonts w:ascii="Times New Roman" w:hAnsi="Times New Roman" w:cs="Times New Roman"/>
          <w:sz w:val="28"/>
          <w:szCs w:val="28"/>
        </w:rPr>
        <w:t xml:space="preserve"> мой, как невнимательно живем</w:t>
      </w:r>
      <w:r w:rsidR="00B235ED">
        <w:rPr>
          <w:rFonts w:ascii="Times New Roman" w:hAnsi="Times New Roman" w:cs="Times New Roman"/>
          <w:sz w:val="28"/>
          <w:szCs w:val="28"/>
        </w:rPr>
        <w:t xml:space="preserve"> мы</w:t>
      </w:r>
      <w:proofErr w:type="gramStart"/>
      <w:r w:rsidR="00B235ED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="00B235ED">
        <w:rPr>
          <w:rFonts w:ascii="Times New Roman" w:hAnsi="Times New Roman" w:cs="Times New Roman"/>
          <w:sz w:val="28"/>
          <w:szCs w:val="28"/>
        </w:rPr>
        <w:t xml:space="preserve"> Мишка на прощание сказал, как неосторожно. Сколько бед сеем… без оглядки».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5ED" w:rsidRDefault="00607379" w:rsidP="00EC69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мысли А.Н. Арбузова, любовь, дружба, семья – истинные ценности, которые необходимы для сохранения подлинно человеческих, ис</w:t>
      </w:r>
      <w:r w:rsidR="00B235ED">
        <w:rPr>
          <w:rFonts w:ascii="Times New Roman" w:hAnsi="Times New Roman" w:cs="Times New Roman"/>
          <w:sz w:val="28"/>
          <w:szCs w:val="28"/>
        </w:rPr>
        <w:t>к</w:t>
      </w:r>
      <w:r w:rsidR="00CE58DA">
        <w:rPr>
          <w:rFonts w:ascii="Times New Roman" w:hAnsi="Times New Roman" w:cs="Times New Roman"/>
          <w:sz w:val="28"/>
          <w:szCs w:val="28"/>
        </w:rPr>
        <w:t>ренних отношений. Их устранение</w:t>
      </w:r>
      <w:r w:rsidR="00B235ED">
        <w:rPr>
          <w:rFonts w:ascii="Times New Roman" w:hAnsi="Times New Roman" w:cs="Times New Roman"/>
          <w:sz w:val="28"/>
          <w:szCs w:val="28"/>
        </w:rPr>
        <w:t>, безответственность, эгоизм превращают жизнь в «жестокие игры», которые о</w:t>
      </w:r>
      <w:r w:rsidR="00CE58DA">
        <w:rPr>
          <w:rFonts w:ascii="Times New Roman" w:hAnsi="Times New Roman" w:cs="Times New Roman"/>
          <w:sz w:val="28"/>
          <w:szCs w:val="28"/>
        </w:rPr>
        <w:t xml:space="preserve">пустошают душу, калечат, уродуют жизни. </w:t>
      </w:r>
      <w:r w:rsidR="00C50C9A">
        <w:rPr>
          <w:rFonts w:ascii="Times New Roman" w:hAnsi="Times New Roman" w:cs="Times New Roman"/>
          <w:sz w:val="28"/>
          <w:szCs w:val="28"/>
        </w:rPr>
        <w:t xml:space="preserve">В пьесе звучит предостережение: забвение истинных ценностей  оборачивается личной трагедией и может стать социально опасным.  </w:t>
      </w:r>
    </w:p>
    <w:p w:rsidR="008E6FE8" w:rsidRDefault="00607379" w:rsidP="003D3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D386F">
        <w:rPr>
          <w:rFonts w:ascii="Times New Roman" w:hAnsi="Times New Roman" w:cs="Times New Roman"/>
          <w:sz w:val="28"/>
          <w:szCs w:val="28"/>
        </w:rPr>
        <w:t xml:space="preserve">Виктор Сергеевич Розов – мастер психологической драмы. Сюжеты и конфликты большинства его пьес связаны с социальными и нравственно-психологическими противоречиями современности. Среди лучших пьес В. Розова – «В добрый час!», «В поисках радости», </w:t>
      </w:r>
      <w:r w:rsidR="002E1928">
        <w:rPr>
          <w:rFonts w:ascii="Times New Roman" w:hAnsi="Times New Roman" w:cs="Times New Roman"/>
          <w:sz w:val="28"/>
          <w:szCs w:val="28"/>
        </w:rPr>
        <w:t xml:space="preserve">«В лень свадьбы», «Гнездо глухаря», «Кабанчик». </w:t>
      </w:r>
      <w:r w:rsidR="00AB2112">
        <w:rPr>
          <w:rFonts w:ascii="Times New Roman" w:hAnsi="Times New Roman" w:cs="Times New Roman"/>
          <w:sz w:val="28"/>
          <w:szCs w:val="28"/>
        </w:rPr>
        <w:t xml:space="preserve">По определению автора, пьеса «Гнездо глухаря» – «семейные сцены». </w:t>
      </w:r>
      <w:r w:rsidR="00FE328F">
        <w:rPr>
          <w:rFonts w:ascii="Times New Roman" w:hAnsi="Times New Roman" w:cs="Times New Roman"/>
          <w:sz w:val="28"/>
          <w:szCs w:val="28"/>
        </w:rPr>
        <w:t>Основной конфликт –</w:t>
      </w:r>
      <w:r w:rsidR="00AB2112">
        <w:rPr>
          <w:rFonts w:ascii="Times New Roman" w:hAnsi="Times New Roman" w:cs="Times New Roman"/>
          <w:sz w:val="28"/>
          <w:szCs w:val="28"/>
        </w:rPr>
        <w:t xml:space="preserve"> непонимание отцов и детей</w:t>
      </w:r>
      <w:r w:rsidR="00FE328F">
        <w:rPr>
          <w:rFonts w:ascii="Times New Roman" w:hAnsi="Times New Roman" w:cs="Times New Roman"/>
          <w:sz w:val="28"/>
          <w:szCs w:val="28"/>
        </w:rPr>
        <w:t>, столкновение и противостояние двух, мировоззрений</w:t>
      </w:r>
      <w:r w:rsidR="006C3EEE">
        <w:rPr>
          <w:rFonts w:ascii="Times New Roman" w:hAnsi="Times New Roman" w:cs="Times New Roman"/>
          <w:sz w:val="28"/>
          <w:szCs w:val="28"/>
        </w:rPr>
        <w:t>, ценностных ориентаций</w:t>
      </w:r>
      <w:r w:rsidR="00AB2112">
        <w:rPr>
          <w:rFonts w:ascii="Times New Roman" w:hAnsi="Times New Roman" w:cs="Times New Roman"/>
          <w:sz w:val="28"/>
          <w:szCs w:val="28"/>
        </w:rPr>
        <w:t xml:space="preserve"> Степан Алексеевич Судаков, </w:t>
      </w:r>
      <w:r w:rsidR="00636911">
        <w:rPr>
          <w:rFonts w:ascii="Times New Roman" w:hAnsi="Times New Roman" w:cs="Times New Roman"/>
          <w:sz w:val="28"/>
          <w:szCs w:val="28"/>
        </w:rPr>
        <w:t xml:space="preserve">большой чиновник, </w:t>
      </w:r>
      <w:r w:rsidR="00AB2112">
        <w:rPr>
          <w:rFonts w:ascii="Times New Roman" w:hAnsi="Times New Roman" w:cs="Times New Roman"/>
          <w:sz w:val="28"/>
          <w:szCs w:val="28"/>
        </w:rPr>
        <w:t xml:space="preserve">как и его </w:t>
      </w:r>
      <w:proofErr w:type="gramStart"/>
      <w:r w:rsidR="00AB2112">
        <w:rPr>
          <w:rFonts w:ascii="Times New Roman" w:hAnsi="Times New Roman" w:cs="Times New Roman"/>
          <w:sz w:val="28"/>
          <w:szCs w:val="28"/>
        </w:rPr>
        <w:t>зять</w:t>
      </w:r>
      <w:proofErr w:type="gramEnd"/>
      <w:r w:rsidR="00AB2112">
        <w:rPr>
          <w:rFonts w:ascii="Times New Roman" w:hAnsi="Times New Roman" w:cs="Times New Roman"/>
          <w:sz w:val="28"/>
          <w:szCs w:val="28"/>
        </w:rPr>
        <w:t xml:space="preserve"> Егор, считает, что все счастье его семьи заключается в материальных благах</w:t>
      </w:r>
      <w:r w:rsidR="002201FC">
        <w:rPr>
          <w:rFonts w:ascii="Times New Roman" w:hAnsi="Times New Roman" w:cs="Times New Roman"/>
          <w:sz w:val="28"/>
          <w:szCs w:val="28"/>
        </w:rPr>
        <w:t>, поскольку все решают деньги. Д</w:t>
      </w:r>
      <w:r w:rsidR="00AB2112">
        <w:rPr>
          <w:rFonts w:ascii="Times New Roman" w:hAnsi="Times New Roman" w:cs="Times New Roman"/>
          <w:sz w:val="28"/>
          <w:szCs w:val="28"/>
        </w:rPr>
        <w:t>ом Степана Алексеевича – это «гнездо глухаря», так как он лишен  душевного тепла, взаимопонимания. Степан Алексеевич считает, что если он обеспечил семью материально, то этого от него достаточно, и жена, дети должны</w:t>
      </w:r>
      <w:r w:rsidR="006C3EEE">
        <w:rPr>
          <w:rFonts w:ascii="Times New Roman" w:hAnsi="Times New Roman" w:cs="Times New Roman"/>
          <w:sz w:val="28"/>
          <w:szCs w:val="28"/>
        </w:rPr>
        <w:t xml:space="preserve"> быть счастливы: «</w:t>
      </w:r>
      <w:proofErr w:type="gramStart"/>
      <w:r w:rsidR="006C3EEE">
        <w:rPr>
          <w:rFonts w:ascii="Times New Roman" w:hAnsi="Times New Roman" w:cs="Times New Roman"/>
          <w:sz w:val="28"/>
          <w:szCs w:val="28"/>
        </w:rPr>
        <w:t>Уж</w:t>
      </w:r>
      <w:proofErr w:type="gramEnd"/>
      <w:r w:rsidR="006C3EEE">
        <w:rPr>
          <w:rFonts w:ascii="Times New Roman" w:hAnsi="Times New Roman" w:cs="Times New Roman"/>
          <w:sz w:val="28"/>
          <w:szCs w:val="28"/>
        </w:rPr>
        <w:t xml:space="preserve"> какие я им условия создал. Другие на их месте с утра до вечера танцевали бы». </w:t>
      </w:r>
      <w:r w:rsidR="00AB2112">
        <w:rPr>
          <w:rFonts w:ascii="Times New Roman" w:hAnsi="Times New Roman" w:cs="Times New Roman"/>
          <w:sz w:val="28"/>
          <w:szCs w:val="28"/>
        </w:rPr>
        <w:t xml:space="preserve"> Судаков не выносит</w:t>
      </w:r>
      <w:r w:rsidR="006C3EEE">
        <w:rPr>
          <w:rFonts w:ascii="Times New Roman" w:hAnsi="Times New Roman" w:cs="Times New Roman"/>
          <w:sz w:val="28"/>
          <w:szCs w:val="28"/>
        </w:rPr>
        <w:t xml:space="preserve">, когда его тревожат по мелочам: «Не </w:t>
      </w:r>
      <w:proofErr w:type="gramStart"/>
      <w:r w:rsidR="006C3EEE">
        <w:rPr>
          <w:rFonts w:ascii="Times New Roman" w:hAnsi="Times New Roman" w:cs="Times New Roman"/>
          <w:sz w:val="28"/>
          <w:szCs w:val="28"/>
        </w:rPr>
        <w:t>засоряйте мне голову всякими мелочами… Меня нет</w:t>
      </w:r>
      <w:proofErr w:type="gramEnd"/>
      <w:r w:rsidR="006C3EEE">
        <w:rPr>
          <w:rFonts w:ascii="Times New Roman" w:hAnsi="Times New Roman" w:cs="Times New Roman"/>
          <w:sz w:val="28"/>
          <w:szCs w:val="28"/>
        </w:rPr>
        <w:t>, я отдыхаю».</w:t>
      </w:r>
      <w:r w:rsidR="00AB2112">
        <w:rPr>
          <w:rFonts w:ascii="Times New Roman" w:hAnsi="Times New Roman" w:cs="Times New Roman"/>
          <w:sz w:val="28"/>
          <w:szCs w:val="28"/>
        </w:rPr>
        <w:t xml:space="preserve"> </w:t>
      </w:r>
      <w:r w:rsidR="00636911">
        <w:rPr>
          <w:rFonts w:ascii="Times New Roman" w:hAnsi="Times New Roman" w:cs="Times New Roman"/>
          <w:sz w:val="28"/>
          <w:szCs w:val="28"/>
        </w:rPr>
        <w:t>А эти мелочи, как замечает М.И. Громова, – это «личная драма дочери, развивающаяся на его глазах, тяжелые беды в жизни подруги юности, проблемы у младшего сына Прова, бунт жены</w:t>
      </w:r>
      <w:r w:rsidR="006C3EEE">
        <w:rPr>
          <w:rFonts w:ascii="Times New Roman" w:hAnsi="Times New Roman" w:cs="Times New Roman"/>
          <w:sz w:val="28"/>
          <w:szCs w:val="28"/>
        </w:rPr>
        <w:t xml:space="preserve">, превратившейся его стараниями в «домашнюю курицу». </w:t>
      </w:r>
      <w:r w:rsidR="00636911">
        <w:rPr>
          <w:rFonts w:ascii="Times New Roman" w:hAnsi="Times New Roman" w:cs="Times New Roman"/>
          <w:sz w:val="28"/>
          <w:szCs w:val="28"/>
        </w:rPr>
        <w:t xml:space="preserve"> </w:t>
      </w:r>
      <w:r w:rsidR="00AB2112">
        <w:rPr>
          <w:rFonts w:ascii="Times New Roman" w:hAnsi="Times New Roman" w:cs="Times New Roman"/>
          <w:sz w:val="28"/>
          <w:szCs w:val="28"/>
        </w:rPr>
        <w:t xml:space="preserve">Он равнодушен, глух к чувствам </w:t>
      </w:r>
      <w:proofErr w:type="gramStart"/>
      <w:r w:rsidR="00AB2112">
        <w:rPr>
          <w:rFonts w:ascii="Times New Roman" w:hAnsi="Times New Roman" w:cs="Times New Roman"/>
          <w:sz w:val="28"/>
          <w:szCs w:val="28"/>
        </w:rPr>
        <w:t>близких</w:t>
      </w:r>
      <w:proofErr w:type="gramEnd"/>
      <w:r w:rsidR="00FE328F">
        <w:rPr>
          <w:rFonts w:ascii="Times New Roman" w:hAnsi="Times New Roman" w:cs="Times New Roman"/>
          <w:sz w:val="28"/>
          <w:szCs w:val="28"/>
        </w:rPr>
        <w:t xml:space="preserve">, забыл о любви, об уважении, </w:t>
      </w:r>
      <w:r w:rsidR="00FE328F">
        <w:rPr>
          <w:rFonts w:ascii="Times New Roman" w:hAnsi="Times New Roman" w:cs="Times New Roman"/>
          <w:sz w:val="28"/>
          <w:szCs w:val="28"/>
        </w:rPr>
        <w:lastRenderedPageBreak/>
        <w:t xml:space="preserve">вследствие чего разрушается семья. Один из мотивов пьесы – мотив </w:t>
      </w:r>
      <w:proofErr w:type="spellStart"/>
      <w:r w:rsidR="00FE328F">
        <w:rPr>
          <w:rFonts w:ascii="Times New Roman" w:hAnsi="Times New Roman" w:cs="Times New Roman"/>
          <w:sz w:val="28"/>
          <w:szCs w:val="28"/>
        </w:rPr>
        <w:t>бездуховности</w:t>
      </w:r>
      <w:proofErr w:type="spellEnd"/>
      <w:r w:rsidR="00FE328F">
        <w:rPr>
          <w:rFonts w:ascii="Times New Roman" w:hAnsi="Times New Roman" w:cs="Times New Roman"/>
          <w:sz w:val="28"/>
          <w:szCs w:val="28"/>
        </w:rPr>
        <w:t xml:space="preserve">, критики мещанства, карьеризма. </w:t>
      </w:r>
      <w:r w:rsidR="006C3EEE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6C3EEE">
        <w:rPr>
          <w:rFonts w:ascii="Times New Roman" w:hAnsi="Times New Roman" w:cs="Times New Roman"/>
          <w:sz w:val="28"/>
          <w:szCs w:val="28"/>
        </w:rPr>
        <w:t>Судаков-старший</w:t>
      </w:r>
      <w:proofErr w:type="gramEnd"/>
      <w:r w:rsidR="006C3EEE">
        <w:rPr>
          <w:rFonts w:ascii="Times New Roman" w:hAnsi="Times New Roman" w:cs="Times New Roman"/>
          <w:sz w:val="28"/>
          <w:szCs w:val="28"/>
        </w:rPr>
        <w:t xml:space="preserve"> потерял нравственный ориентир. Его заменили карьера и вещи, «душа его обросла телом» настолько, что стала глуха к болям даже самых близких людей», – замечает М.И. Громова. Тип расчетливого беспринципного карьериста представляет в пьесе зять Судакова Егор </w:t>
      </w:r>
      <w:proofErr w:type="spellStart"/>
      <w:r w:rsidR="006C3EEE">
        <w:rPr>
          <w:rFonts w:ascii="Times New Roman" w:hAnsi="Times New Roman" w:cs="Times New Roman"/>
          <w:sz w:val="28"/>
          <w:szCs w:val="28"/>
        </w:rPr>
        <w:t>Ясюнин</w:t>
      </w:r>
      <w:proofErr w:type="spellEnd"/>
      <w:r w:rsidR="006C3EEE">
        <w:rPr>
          <w:rFonts w:ascii="Times New Roman" w:hAnsi="Times New Roman" w:cs="Times New Roman"/>
          <w:sz w:val="28"/>
          <w:szCs w:val="28"/>
        </w:rPr>
        <w:t xml:space="preserve">. Сын Судакова – </w:t>
      </w:r>
      <w:r w:rsidR="00F41671">
        <w:rPr>
          <w:rFonts w:ascii="Times New Roman" w:hAnsi="Times New Roman" w:cs="Times New Roman"/>
          <w:sz w:val="28"/>
          <w:szCs w:val="28"/>
        </w:rPr>
        <w:t xml:space="preserve">девятиклассник </w:t>
      </w:r>
      <w:proofErr w:type="gramStart"/>
      <w:r w:rsidR="006C3EEE">
        <w:rPr>
          <w:rFonts w:ascii="Times New Roman" w:hAnsi="Times New Roman" w:cs="Times New Roman"/>
          <w:sz w:val="28"/>
          <w:szCs w:val="28"/>
        </w:rPr>
        <w:t>Пров</w:t>
      </w:r>
      <w:proofErr w:type="gramEnd"/>
      <w:r w:rsidR="006C3EEE">
        <w:rPr>
          <w:rFonts w:ascii="Times New Roman" w:hAnsi="Times New Roman" w:cs="Times New Roman"/>
          <w:sz w:val="28"/>
          <w:szCs w:val="28"/>
        </w:rPr>
        <w:t xml:space="preserve">, типологически близок </w:t>
      </w:r>
      <w:proofErr w:type="spellStart"/>
      <w:r w:rsidR="006C3EEE">
        <w:rPr>
          <w:rFonts w:ascii="Times New Roman" w:hAnsi="Times New Roman" w:cs="Times New Roman"/>
          <w:sz w:val="28"/>
          <w:szCs w:val="28"/>
        </w:rPr>
        <w:t>розовским</w:t>
      </w:r>
      <w:proofErr w:type="spellEnd"/>
      <w:r w:rsidR="006C3EEE">
        <w:rPr>
          <w:rFonts w:ascii="Times New Roman" w:hAnsi="Times New Roman" w:cs="Times New Roman"/>
          <w:sz w:val="28"/>
          <w:szCs w:val="28"/>
        </w:rPr>
        <w:t xml:space="preserve"> героям-максималистам</w:t>
      </w:r>
      <w:r w:rsidR="00F41671">
        <w:rPr>
          <w:rFonts w:ascii="Times New Roman" w:hAnsi="Times New Roman" w:cs="Times New Roman"/>
          <w:sz w:val="28"/>
          <w:szCs w:val="28"/>
        </w:rPr>
        <w:t>-бунтарям</w:t>
      </w:r>
      <w:r w:rsidR="006C3EEE">
        <w:rPr>
          <w:rFonts w:ascii="Times New Roman" w:hAnsi="Times New Roman" w:cs="Times New Roman"/>
          <w:sz w:val="28"/>
          <w:szCs w:val="28"/>
        </w:rPr>
        <w:t xml:space="preserve">. </w:t>
      </w:r>
      <w:r w:rsidR="00F41671">
        <w:rPr>
          <w:rFonts w:ascii="Times New Roman" w:hAnsi="Times New Roman" w:cs="Times New Roman"/>
          <w:sz w:val="28"/>
          <w:szCs w:val="28"/>
        </w:rPr>
        <w:t>Он пытается разобраться, что же сделало его отца «глухарем»? Герой говорит: «Вот, говорят, если срезать дерево, то по кольцам его можно определить, какой год был активного солнца, какой пассивного</w:t>
      </w:r>
      <w:proofErr w:type="gramStart"/>
      <w:r w:rsidR="00F41671">
        <w:rPr>
          <w:rFonts w:ascii="Times New Roman" w:hAnsi="Times New Roman" w:cs="Times New Roman"/>
          <w:sz w:val="28"/>
          <w:szCs w:val="28"/>
        </w:rPr>
        <w:t>… В</w:t>
      </w:r>
      <w:proofErr w:type="gramEnd"/>
      <w:r w:rsidR="00F41671">
        <w:rPr>
          <w:rFonts w:ascii="Times New Roman" w:hAnsi="Times New Roman" w:cs="Times New Roman"/>
          <w:sz w:val="28"/>
          <w:szCs w:val="28"/>
        </w:rPr>
        <w:t>от бы тебя исследовать. Просто наглядное пособие по истории</w:t>
      </w:r>
      <w:proofErr w:type="gramStart"/>
      <w:r w:rsidR="00F41671">
        <w:rPr>
          <w:rFonts w:ascii="Times New Roman" w:hAnsi="Times New Roman" w:cs="Times New Roman"/>
          <w:sz w:val="28"/>
          <w:szCs w:val="28"/>
        </w:rPr>
        <w:t>… Д</w:t>
      </w:r>
      <w:proofErr w:type="gramEnd"/>
      <w:r w:rsidR="00F41671">
        <w:rPr>
          <w:rFonts w:ascii="Times New Roman" w:hAnsi="Times New Roman" w:cs="Times New Roman"/>
          <w:sz w:val="28"/>
          <w:szCs w:val="28"/>
        </w:rPr>
        <w:t xml:space="preserve">о чего же ты, отец, интересно сформировался…». </w:t>
      </w:r>
    </w:p>
    <w:p w:rsidR="00E14339" w:rsidRDefault="00E14339" w:rsidP="003D38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 Моисеевич Володи</w:t>
      </w:r>
      <w:r w:rsidR="002A18A0">
        <w:rPr>
          <w:rFonts w:ascii="Times New Roman" w:hAnsi="Times New Roman" w:cs="Times New Roman"/>
          <w:sz w:val="28"/>
          <w:szCs w:val="28"/>
        </w:rPr>
        <w:t xml:space="preserve">н </w:t>
      </w:r>
      <w:r w:rsidR="002A18A0">
        <w:rPr>
          <w:rFonts w:ascii="Times New Roman" w:hAnsi="Times New Roman" w:cs="Times New Roman"/>
          <w:sz w:val="28"/>
          <w:szCs w:val="28"/>
          <w:lang w:val="be-BY"/>
        </w:rPr>
        <w:t>(</w:t>
      </w:r>
      <w:r>
        <w:rPr>
          <w:rFonts w:ascii="Times New Roman" w:hAnsi="Times New Roman" w:cs="Times New Roman"/>
          <w:sz w:val="28"/>
          <w:szCs w:val="28"/>
        </w:rPr>
        <w:t>1919 – 2001) – драматург, киносценарист, прозаик и поэт, признанный классик современной драматургии, театра и кино.</w:t>
      </w:r>
      <w:r w:rsidR="00406279">
        <w:rPr>
          <w:rFonts w:ascii="Times New Roman" w:hAnsi="Times New Roman" w:cs="Times New Roman"/>
          <w:sz w:val="28"/>
          <w:szCs w:val="28"/>
        </w:rPr>
        <w:t xml:space="preserve"> Со сцены не сходят его произведения: «Пять вечеров», «С любимыми не расставайтесь», «Дульсинея </w:t>
      </w:r>
      <w:proofErr w:type="spellStart"/>
      <w:r w:rsidR="00406279">
        <w:rPr>
          <w:rFonts w:ascii="Times New Roman" w:hAnsi="Times New Roman" w:cs="Times New Roman"/>
          <w:sz w:val="28"/>
          <w:szCs w:val="28"/>
        </w:rPr>
        <w:t>Тобосская</w:t>
      </w:r>
      <w:proofErr w:type="spellEnd"/>
      <w:r w:rsidR="00406279">
        <w:rPr>
          <w:rFonts w:ascii="Times New Roman" w:hAnsi="Times New Roman" w:cs="Times New Roman"/>
          <w:sz w:val="28"/>
          <w:szCs w:val="28"/>
        </w:rPr>
        <w:t xml:space="preserve">» и многие другие. </w:t>
      </w:r>
    </w:p>
    <w:p w:rsidR="00D90E2C" w:rsidRDefault="00E14339" w:rsidP="00D90E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словам М.И. Громовой, «А. Володин определил в современной драматургии целое направление, </w:t>
      </w:r>
      <w:r w:rsidRPr="00E14339">
        <w:rPr>
          <w:rFonts w:ascii="Times New Roman" w:hAnsi="Times New Roman" w:cs="Times New Roman"/>
          <w:i/>
          <w:sz w:val="28"/>
          <w:szCs w:val="28"/>
        </w:rPr>
        <w:t>психологический</w:t>
      </w:r>
      <w:r>
        <w:rPr>
          <w:rFonts w:ascii="Times New Roman" w:hAnsi="Times New Roman" w:cs="Times New Roman"/>
          <w:sz w:val="28"/>
          <w:szCs w:val="28"/>
        </w:rPr>
        <w:t xml:space="preserve"> театр, театр живого человека, имеющего право на свободу выбора, на счастье, на мечту». </w:t>
      </w:r>
      <w:r w:rsidR="00D000A6">
        <w:rPr>
          <w:rFonts w:ascii="Times New Roman" w:hAnsi="Times New Roman" w:cs="Times New Roman"/>
          <w:sz w:val="28"/>
          <w:szCs w:val="28"/>
        </w:rPr>
        <w:t xml:space="preserve">«Пьесы </w:t>
      </w:r>
      <w:r w:rsidR="00B0782A">
        <w:rPr>
          <w:rFonts w:ascii="Times New Roman" w:hAnsi="Times New Roman" w:cs="Times New Roman"/>
          <w:sz w:val="28"/>
          <w:szCs w:val="28"/>
        </w:rPr>
        <w:t>Александра Володина 50 – 60-х годов</w:t>
      </w:r>
      <w:r w:rsidR="002A18A0">
        <w:rPr>
          <w:rFonts w:ascii="Times New Roman" w:hAnsi="Times New Roman" w:cs="Times New Roman"/>
          <w:sz w:val="28"/>
          <w:szCs w:val="28"/>
        </w:rPr>
        <w:t xml:space="preserve"> определили целое направление </w:t>
      </w:r>
      <w:r w:rsidR="002A18A0">
        <w:rPr>
          <w:rFonts w:ascii="Times New Roman" w:hAnsi="Times New Roman" w:cs="Times New Roman"/>
          <w:sz w:val="28"/>
          <w:szCs w:val="28"/>
          <w:lang w:val="be-BY"/>
        </w:rPr>
        <w:t>отечественной</w:t>
      </w:r>
      <w:r w:rsidR="00B0782A">
        <w:rPr>
          <w:rFonts w:ascii="Times New Roman" w:hAnsi="Times New Roman" w:cs="Times New Roman"/>
          <w:sz w:val="28"/>
          <w:szCs w:val="28"/>
        </w:rPr>
        <w:t xml:space="preserve"> драматургии, характерное, прежде всего, обращением к внутреннему миру рядового человека, поэтичностью, лиризмом </w:t>
      </w:r>
      <w:proofErr w:type="spellStart"/>
      <w:r w:rsidR="00B0782A">
        <w:rPr>
          <w:rFonts w:ascii="Times New Roman" w:hAnsi="Times New Roman" w:cs="Times New Roman"/>
          <w:sz w:val="28"/>
          <w:szCs w:val="28"/>
        </w:rPr>
        <w:t>исповедальностью</w:t>
      </w:r>
      <w:proofErr w:type="spellEnd"/>
      <w:r w:rsidR="002A18A0" w:rsidRPr="002A18A0">
        <w:rPr>
          <w:rFonts w:ascii="Times New Roman" w:hAnsi="Times New Roman" w:cs="Times New Roman"/>
          <w:sz w:val="28"/>
          <w:szCs w:val="28"/>
        </w:rPr>
        <w:t>»</w:t>
      </w:r>
      <w:r w:rsidR="00B078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0782A">
        <w:rPr>
          <w:rFonts w:ascii="Times New Roman" w:hAnsi="Times New Roman" w:cs="Times New Roman"/>
          <w:sz w:val="28"/>
          <w:szCs w:val="28"/>
        </w:rPr>
        <w:t>Володинский</w:t>
      </w:r>
      <w:proofErr w:type="spellEnd"/>
      <w:r w:rsidR="00B0782A">
        <w:rPr>
          <w:rFonts w:ascii="Times New Roman" w:hAnsi="Times New Roman" w:cs="Times New Roman"/>
          <w:sz w:val="28"/>
          <w:szCs w:val="28"/>
        </w:rPr>
        <w:t xml:space="preserve"> герой конфликтен, неудобен, но </w:t>
      </w:r>
      <w:proofErr w:type="gramStart"/>
      <w:r w:rsidR="00B0782A">
        <w:rPr>
          <w:rFonts w:ascii="Times New Roman" w:hAnsi="Times New Roman" w:cs="Times New Roman"/>
          <w:sz w:val="28"/>
          <w:szCs w:val="28"/>
        </w:rPr>
        <w:t>борется</w:t>
      </w:r>
      <w:proofErr w:type="gramEnd"/>
      <w:r w:rsidR="00B0782A">
        <w:rPr>
          <w:rFonts w:ascii="Times New Roman" w:hAnsi="Times New Roman" w:cs="Times New Roman"/>
          <w:sz w:val="28"/>
          <w:szCs w:val="28"/>
        </w:rPr>
        <w:t xml:space="preserve"> прежде всего с сам</w:t>
      </w:r>
      <w:r w:rsidR="00D90E2C">
        <w:rPr>
          <w:rFonts w:ascii="Times New Roman" w:hAnsi="Times New Roman" w:cs="Times New Roman"/>
          <w:sz w:val="28"/>
          <w:szCs w:val="28"/>
        </w:rPr>
        <w:t>и</w:t>
      </w:r>
      <w:r w:rsidR="00B0782A">
        <w:rPr>
          <w:rFonts w:ascii="Times New Roman" w:hAnsi="Times New Roman" w:cs="Times New Roman"/>
          <w:sz w:val="28"/>
          <w:szCs w:val="28"/>
        </w:rPr>
        <w:t>м собой</w:t>
      </w:r>
      <w:r w:rsidR="00D90E2C">
        <w:rPr>
          <w:rFonts w:ascii="Times New Roman" w:hAnsi="Times New Roman" w:cs="Times New Roman"/>
          <w:sz w:val="28"/>
          <w:szCs w:val="28"/>
        </w:rPr>
        <w:t>.</w:t>
      </w:r>
    </w:p>
    <w:p w:rsidR="00D90E2C" w:rsidRDefault="00D90E2C" w:rsidP="00D90E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Последний по времени персонаж этого ряда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Бузыкин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киносценарии «Осенний марафон» (1979)».</w:t>
      </w:r>
    </w:p>
    <w:p w:rsidR="00D90E2C" w:rsidRDefault="00424C8E" w:rsidP="00D90E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Пьеса «Назначение» (1961 – 1963) – последняя разрешенная к постановке в 1950 – 60-</w:t>
      </w:r>
      <w:r w:rsidR="008658ED">
        <w:rPr>
          <w:rFonts w:ascii="Times New Roman" w:hAnsi="Times New Roman" w:cs="Times New Roman"/>
          <w:sz w:val="28"/>
          <w:szCs w:val="28"/>
        </w:rPr>
        <w:t xml:space="preserve">е гг. драматургическое произведение. </w:t>
      </w:r>
      <w:r w:rsidR="004A4174">
        <w:rPr>
          <w:rFonts w:ascii="Times New Roman" w:hAnsi="Times New Roman" w:cs="Times New Roman"/>
          <w:sz w:val="28"/>
          <w:szCs w:val="28"/>
        </w:rPr>
        <w:t>В пьесе, как замечает М.И. Громова, «речь идет об абсурдной несовместимости главного героя Але</w:t>
      </w:r>
      <w:r w:rsidR="001E2C14">
        <w:rPr>
          <w:rFonts w:ascii="Times New Roman" w:hAnsi="Times New Roman" w:cs="Times New Roman"/>
          <w:sz w:val="28"/>
          <w:szCs w:val="28"/>
        </w:rPr>
        <w:t>к</w:t>
      </w:r>
      <w:r w:rsidR="004A4174">
        <w:rPr>
          <w:rFonts w:ascii="Times New Roman" w:hAnsi="Times New Roman" w:cs="Times New Roman"/>
          <w:sz w:val="28"/>
          <w:szCs w:val="28"/>
        </w:rPr>
        <w:t xml:space="preserve">сея </w:t>
      </w:r>
      <w:proofErr w:type="spellStart"/>
      <w:r w:rsidR="004A4174">
        <w:rPr>
          <w:rFonts w:ascii="Times New Roman" w:hAnsi="Times New Roman" w:cs="Times New Roman"/>
          <w:sz w:val="28"/>
          <w:szCs w:val="28"/>
        </w:rPr>
        <w:t>Лямина</w:t>
      </w:r>
      <w:proofErr w:type="spellEnd"/>
      <w:r w:rsidR="004A4174">
        <w:rPr>
          <w:rFonts w:ascii="Times New Roman" w:hAnsi="Times New Roman" w:cs="Times New Roman"/>
          <w:sz w:val="28"/>
          <w:szCs w:val="28"/>
        </w:rPr>
        <w:t xml:space="preserve">, назначенного на руководство отделом вместо повышенного по службе </w:t>
      </w:r>
      <w:proofErr w:type="spellStart"/>
      <w:r w:rsidR="004A4174">
        <w:rPr>
          <w:rFonts w:ascii="Times New Roman" w:hAnsi="Times New Roman" w:cs="Times New Roman"/>
          <w:sz w:val="28"/>
          <w:szCs w:val="28"/>
        </w:rPr>
        <w:t>Куропеева</w:t>
      </w:r>
      <w:proofErr w:type="spellEnd"/>
      <w:r w:rsidR="004A4174">
        <w:rPr>
          <w:rFonts w:ascii="Times New Roman" w:hAnsi="Times New Roman" w:cs="Times New Roman"/>
          <w:sz w:val="28"/>
          <w:szCs w:val="28"/>
        </w:rPr>
        <w:t xml:space="preserve">, с устоявшейся бюрократической системой руководства людьми, с «институтом начальников». Основной конфликт заключается в том, что желание быть руководителем и возможности, которые имеет </w:t>
      </w:r>
      <w:proofErr w:type="spellStart"/>
      <w:r w:rsidR="004A4174">
        <w:rPr>
          <w:rFonts w:ascii="Times New Roman" w:hAnsi="Times New Roman" w:cs="Times New Roman"/>
          <w:sz w:val="28"/>
          <w:szCs w:val="28"/>
        </w:rPr>
        <w:t>Лямин</w:t>
      </w:r>
      <w:proofErr w:type="spellEnd"/>
      <w:r w:rsidR="004A4174">
        <w:rPr>
          <w:rFonts w:ascii="Times New Roman" w:hAnsi="Times New Roman" w:cs="Times New Roman"/>
          <w:sz w:val="28"/>
          <w:szCs w:val="28"/>
        </w:rPr>
        <w:t xml:space="preserve">, не совпадают. Цель </w:t>
      </w:r>
      <w:proofErr w:type="spellStart"/>
      <w:r w:rsidR="004A4174">
        <w:rPr>
          <w:rFonts w:ascii="Times New Roman" w:hAnsi="Times New Roman" w:cs="Times New Roman"/>
          <w:sz w:val="28"/>
          <w:szCs w:val="28"/>
        </w:rPr>
        <w:t>Лямина</w:t>
      </w:r>
      <w:proofErr w:type="spellEnd"/>
      <w:r w:rsidR="004A4174">
        <w:rPr>
          <w:rFonts w:ascii="Times New Roman" w:hAnsi="Times New Roman" w:cs="Times New Roman"/>
          <w:sz w:val="28"/>
          <w:szCs w:val="28"/>
        </w:rPr>
        <w:t xml:space="preserve"> – установить сердечные отношения сотрудников между собой, он хочет войти в положение каждого, открыть в любом человеке мир чувств и мыслей, скрытых возможностей. </w:t>
      </w:r>
      <w:proofErr w:type="spellStart"/>
      <w:r w:rsidR="004A4174">
        <w:rPr>
          <w:rFonts w:ascii="Times New Roman" w:hAnsi="Times New Roman" w:cs="Times New Roman"/>
          <w:sz w:val="28"/>
          <w:szCs w:val="28"/>
        </w:rPr>
        <w:t>Лямин</w:t>
      </w:r>
      <w:proofErr w:type="spellEnd"/>
      <w:r w:rsidR="004A4174">
        <w:rPr>
          <w:rFonts w:ascii="Times New Roman" w:hAnsi="Times New Roman" w:cs="Times New Roman"/>
          <w:sz w:val="28"/>
          <w:szCs w:val="28"/>
        </w:rPr>
        <w:t xml:space="preserve"> – незаурядная личность. Он умен</w:t>
      </w:r>
      <w:r w:rsidR="00584A6C">
        <w:rPr>
          <w:rFonts w:ascii="Times New Roman" w:hAnsi="Times New Roman" w:cs="Times New Roman"/>
          <w:sz w:val="28"/>
          <w:szCs w:val="28"/>
        </w:rPr>
        <w:t xml:space="preserve">, но подчиненные, недавние товарищи по работе, по-разному используют его неумение отказать. </w:t>
      </w:r>
      <w:proofErr w:type="spellStart"/>
      <w:r w:rsidR="00584A6C">
        <w:rPr>
          <w:rFonts w:ascii="Times New Roman" w:hAnsi="Times New Roman" w:cs="Times New Roman"/>
          <w:sz w:val="28"/>
          <w:szCs w:val="28"/>
        </w:rPr>
        <w:t>Лямин</w:t>
      </w:r>
      <w:proofErr w:type="spellEnd"/>
      <w:r w:rsidR="00584A6C">
        <w:rPr>
          <w:rFonts w:ascii="Times New Roman" w:hAnsi="Times New Roman" w:cs="Times New Roman"/>
          <w:sz w:val="28"/>
          <w:szCs w:val="28"/>
        </w:rPr>
        <w:t xml:space="preserve"> пытает</w:t>
      </w:r>
      <w:r w:rsidR="00E54BC4">
        <w:rPr>
          <w:rFonts w:ascii="Times New Roman" w:hAnsi="Times New Roman" w:cs="Times New Roman"/>
          <w:sz w:val="28"/>
          <w:szCs w:val="28"/>
        </w:rPr>
        <w:t>ся руководить по-новому, все реш</w:t>
      </w:r>
      <w:r w:rsidR="00584A6C">
        <w:rPr>
          <w:rFonts w:ascii="Times New Roman" w:hAnsi="Times New Roman" w:cs="Times New Roman"/>
          <w:sz w:val="28"/>
          <w:szCs w:val="28"/>
        </w:rPr>
        <w:t>ать по-хорошему, одна</w:t>
      </w:r>
      <w:r w:rsidR="00E54BC4">
        <w:rPr>
          <w:rFonts w:ascii="Times New Roman" w:hAnsi="Times New Roman" w:cs="Times New Roman"/>
          <w:sz w:val="28"/>
          <w:szCs w:val="28"/>
        </w:rPr>
        <w:t>ко у него ничего не получается.</w:t>
      </w:r>
      <w:r w:rsidR="00584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A6C">
        <w:rPr>
          <w:rFonts w:ascii="Times New Roman" w:hAnsi="Times New Roman" w:cs="Times New Roman"/>
          <w:sz w:val="28"/>
          <w:szCs w:val="28"/>
        </w:rPr>
        <w:t>Лямин</w:t>
      </w:r>
      <w:proofErr w:type="spellEnd"/>
      <w:r w:rsidR="00584A6C">
        <w:rPr>
          <w:rFonts w:ascii="Times New Roman" w:hAnsi="Times New Roman" w:cs="Times New Roman"/>
          <w:sz w:val="28"/>
          <w:szCs w:val="28"/>
        </w:rPr>
        <w:t xml:space="preserve"> приходит к выводу, что «в этой системе служебных координат, властных кабинетов и карьерных лестниц ему нет места» (М.И. Громова). Смысл конфликта заостряется вследствие использования драматургом приема «говорящих» фамилий. У </w:t>
      </w:r>
      <w:r w:rsidR="00584A6C">
        <w:rPr>
          <w:rFonts w:ascii="Times New Roman" w:hAnsi="Times New Roman" w:cs="Times New Roman"/>
          <w:sz w:val="28"/>
          <w:szCs w:val="28"/>
        </w:rPr>
        <w:lastRenderedPageBreak/>
        <w:t>нового назначенного начальника созвучная со старым фамилия (</w:t>
      </w:r>
      <w:proofErr w:type="spellStart"/>
      <w:r w:rsidR="00584A6C">
        <w:rPr>
          <w:rFonts w:ascii="Times New Roman" w:hAnsi="Times New Roman" w:cs="Times New Roman"/>
          <w:sz w:val="28"/>
          <w:szCs w:val="28"/>
        </w:rPr>
        <w:t>Куропеев</w:t>
      </w:r>
      <w:proofErr w:type="spellEnd"/>
      <w:r w:rsidR="00584A6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584A6C">
        <w:rPr>
          <w:rFonts w:ascii="Times New Roman" w:hAnsi="Times New Roman" w:cs="Times New Roman"/>
          <w:sz w:val="28"/>
          <w:szCs w:val="28"/>
        </w:rPr>
        <w:t>Муравеев</w:t>
      </w:r>
      <w:proofErr w:type="spellEnd"/>
      <w:r w:rsidR="00584A6C">
        <w:rPr>
          <w:rFonts w:ascii="Times New Roman" w:hAnsi="Times New Roman" w:cs="Times New Roman"/>
          <w:sz w:val="28"/>
          <w:szCs w:val="28"/>
        </w:rPr>
        <w:t xml:space="preserve">) и внешнее сходство. Таким образом, </w:t>
      </w:r>
      <w:proofErr w:type="spellStart"/>
      <w:r w:rsidR="00584A6C">
        <w:rPr>
          <w:rFonts w:ascii="Times New Roman" w:hAnsi="Times New Roman" w:cs="Times New Roman"/>
          <w:sz w:val="28"/>
          <w:szCs w:val="28"/>
        </w:rPr>
        <w:t>Куропеев</w:t>
      </w:r>
      <w:proofErr w:type="spellEnd"/>
      <w:r w:rsidR="00584A6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84A6C">
        <w:rPr>
          <w:rFonts w:ascii="Times New Roman" w:hAnsi="Times New Roman" w:cs="Times New Roman"/>
          <w:sz w:val="28"/>
          <w:szCs w:val="28"/>
        </w:rPr>
        <w:t>Муравеев</w:t>
      </w:r>
      <w:proofErr w:type="spellEnd"/>
      <w:r w:rsidR="00584A6C">
        <w:rPr>
          <w:rFonts w:ascii="Times New Roman" w:hAnsi="Times New Roman" w:cs="Times New Roman"/>
          <w:sz w:val="28"/>
          <w:szCs w:val="28"/>
        </w:rPr>
        <w:t xml:space="preserve"> – двойники (их роли должен играть один и тот же актер). </w:t>
      </w:r>
      <w:r w:rsidR="001F6E46">
        <w:rPr>
          <w:rFonts w:ascii="Times New Roman" w:hAnsi="Times New Roman" w:cs="Times New Roman"/>
          <w:sz w:val="28"/>
          <w:szCs w:val="28"/>
        </w:rPr>
        <w:t xml:space="preserve">Постановки пьесы удалось добиться с огромным трудом. Известно, что А.М. Володину настоятельно предлагали изменить концовку произведения, убрать фигуру </w:t>
      </w:r>
      <w:proofErr w:type="spellStart"/>
      <w:r w:rsidR="001F6E46">
        <w:rPr>
          <w:rFonts w:ascii="Times New Roman" w:hAnsi="Times New Roman" w:cs="Times New Roman"/>
          <w:sz w:val="28"/>
          <w:szCs w:val="28"/>
        </w:rPr>
        <w:t>Муравеева</w:t>
      </w:r>
      <w:proofErr w:type="spellEnd"/>
      <w:r w:rsidR="001F6E46">
        <w:rPr>
          <w:rFonts w:ascii="Times New Roman" w:hAnsi="Times New Roman" w:cs="Times New Roman"/>
          <w:sz w:val="28"/>
          <w:szCs w:val="28"/>
        </w:rPr>
        <w:t xml:space="preserve">. </w:t>
      </w:r>
      <w:r w:rsidR="00584A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5BE" w:rsidRDefault="007E25BE" w:rsidP="00D90E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7382" w:rsidRDefault="00F07382" w:rsidP="00D90E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382">
        <w:rPr>
          <w:rFonts w:ascii="Times New Roman" w:hAnsi="Times New Roman" w:cs="Times New Roman"/>
          <w:sz w:val="28"/>
          <w:szCs w:val="28"/>
        </w:rPr>
        <w:t>2 «Провинциальные анекдоты» А. Вампилова.</w:t>
      </w:r>
    </w:p>
    <w:p w:rsidR="005C5AA2" w:rsidRDefault="004A2C7B" w:rsidP="002A18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 талантливейшего драма</w:t>
      </w:r>
      <w:r w:rsidR="00E66EE7">
        <w:rPr>
          <w:rFonts w:ascii="Times New Roman" w:hAnsi="Times New Roman" w:cs="Times New Roman"/>
          <w:sz w:val="28"/>
          <w:szCs w:val="28"/>
        </w:rPr>
        <w:t>турга Александра Вампилова (1937</w:t>
      </w:r>
      <w:r>
        <w:rPr>
          <w:rFonts w:ascii="Times New Roman" w:hAnsi="Times New Roman" w:cs="Times New Roman"/>
          <w:sz w:val="28"/>
          <w:szCs w:val="28"/>
        </w:rPr>
        <w:t xml:space="preserve"> – 1972), рано и трагически ушедшего из жизни, отличаются глубиной социально-нравственного содержания, высоким уровнем художественности. </w:t>
      </w:r>
      <w:r w:rsidR="005C5AA2">
        <w:rPr>
          <w:rFonts w:ascii="Times New Roman" w:hAnsi="Times New Roman" w:cs="Times New Roman"/>
          <w:sz w:val="28"/>
          <w:szCs w:val="28"/>
        </w:rPr>
        <w:t>Театр Вампилова признан как неповторимое, яркое явление русской драматургии. М.И. Громова отмечает: «При всём многообразии воссозданных в пьесах Вампилова ситуаций, разнородном составе действующих лиц, разной остроте конфликтов они представляют единый цикл произведений, исследующих тенденции общественной, прежде всего нравственной атмосферы, рисующих психологический  портрет поколения, к которому принадлежал сам автор.</w:t>
      </w:r>
    </w:p>
    <w:p w:rsidR="00C60FB0" w:rsidRDefault="005C5AA2" w:rsidP="002A18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жизни драматурга его пьесы не были оценены по достоинству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Вампиловский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сезон» в театре начался уже после его смерти». Молодому драматургу удалось чутко уловить и передать многие тревожные явления застойного времени». </w:t>
      </w:r>
      <w:r w:rsidR="003C5996">
        <w:rPr>
          <w:rFonts w:ascii="Times New Roman" w:hAnsi="Times New Roman" w:cs="Times New Roman"/>
          <w:sz w:val="28"/>
          <w:szCs w:val="28"/>
        </w:rPr>
        <w:t>А.Ю</w:t>
      </w:r>
      <w:r w:rsidR="00175EF9">
        <w:rPr>
          <w:rFonts w:ascii="Times New Roman" w:hAnsi="Times New Roman" w:cs="Times New Roman"/>
          <w:sz w:val="28"/>
          <w:szCs w:val="28"/>
        </w:rPr>
        <w:t>. Горбачев называет Вампилова драматургом-почвенником, считая, что основная направленность его пье</w:t>
      </w:r>
      <w:r w:rsidR="002A18A0">
        <w:rPr>
          <w:rFonts w:ascii="Times New Roman" w:hAnsi="Times New Roman" w:cs="Times New Roman"/>
          <w:sz w:val="28"/>
          <w:szCs w:val="28"/>
        </w:rPr>
        <w:t>с почвенн</w:t>
      </w:r>
      <w:r w:rsidR="003C5996">
        <w:rPr>
          <w:rFonts w:ascii="Times New Roman" w:hAnsi="Times New Roman" w:cs="Times New Roman"/>
          <w:sz w:val="28"/>
          <w:szCs w:val="28"/>
        </w:rPr>
        <w:t>ическая. По мнению А.Ю</w:t>
      </w:r>
      <w:r w:rsidR="00175EF9">
        <w:rPr>
          <w:rFonts w:ascii="Times New Roman" w:hAnsi="Times New Roman" w:cs="Times New Roman"/>
          <w:sz w:val="28"/>
          <w:szCs w:val="28"/>
        </w:rPr>
        <w:t>. Горбачева, драмату</w:t>
      </w:r>
      <w:r w:rsidR="00655FE4">
        <w:rPr>
          <w:rFonts w:ascii="Times New Roman" w:hAnsi="Times New Roman" w:cs="Times New Roman"/>
          <w:sz w:val="28"/>
          <w:szCs w:val="28"/>
        </w:rPr>
        <w:t>р</w:t>
      </w:r>
      <w:r w:rsidR="00175EF9">
        <w:rPr>
          <w:rFonts w:ascii="Times New Roman" w:hAnsi="Times New Roman" w:cs="Times New Roman"/>
          <w:sz w:val="28"/>
          <w:szCs w:val="28"/>
        </w:rPr>
        <w:t>г «стремился выяснить, насколько сегодняшние русские сохра</w:t>
      </w:r>
      <w:r w:rsidR="00655FE4">
        <w:rPr>
          <w:rFonts w:ascii="Times New Roman" w:hAnsi="Times New Roman" w:cs="Times New Roman"/>
          <w:sz w:val="28"/>
          <w:szCs w:val="28"/>
        </w:rPr>
        <w:t>н</w:t>
      </w:r>
      <w:r w:rsidR="00175EF9">
        <w:rPr>
          <w:rFonts w:ascii="Times New Roman" w:hAnsi="Times New Roman" w:cs="Times New Roman"/>
          <w:sz w:val="28"/>
          <w:szCs w:val="28"/>
        </w:rPr>
        <w:t xml:space="preserve">или связь со </w:t>
      </w:r>
      <w:r w:rsidR="00655FE4">
        <w:rPr>
          <w:rFonts w:ascii="Times New Roman" w:hAnsi="Times New Roman" w:cs="Times New Roman"/>
          <w:sz w:val="28"/>
          <w:szCs w:val="28"/>
        </w:rPr>
        <w:t>с</w:t>
      </w:r>
      <w:r w:rsidR="00175EF9">
        <w:rPr>
          <w:rFonts w:ascii="Times New Roman" w:hAnsi="Times New Roman" w:cs="Times New Roman"/>
          <w:sz w:val="28"/>
          <w:szCs w:val="28"/>
        </w:rPr>
        <w:t xml:space="preserve">воими традициями, как трудно восстанавливается и как может быть </w:t>
      </w:r>
      <w:r w:rsidR="002A18A0">
        <w:rPr>
          <w:rFonts w:ascii="Times New Roman" w:hAnsi="Times New Roman" w:cs="Times New Roman"/>
          <w:sz w:val="28"/>
          <w:szCs w:val="28"/>
        </w:rPr>
        <w:t>восстановлена эта связь</w:t>
      </w:r>
      <w:r w:rsidR="002A18A0" w:rsidRPr="002A18A0">
        <w:rPr>
          <w:rFonts w:ascii="Times New Roman" w:hAnsi="Times New Roman" w:cs="Times New Roman"/>
          <w:sz w:val="28"/>
          <w:szCs w:val="28"/>
        </w:rPr>
        <w:t>»</w:t>
      </w:r>
      <w:r w:rsidR="00175E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5EA1" w:rsidRDefault="00091353" w:rsidP="002A18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«Провинциальные анекдоты» – трагикомическое представление в двух частях. «Провинциальные анекдоты» включают одноактную комедию «Двадцать минут с ангелом» и комедию «История с метранпажем». Две комедии были объединены самим автором под заглавием </w:t>
      </w:r>
      <w:r w:rsidRPr="00091353">
        <w:rPr>
          <w:rFonts w:ascii="Times New Roman" w:hAnsi="Times New Roman" w:cs="Times New Roman"/>
          <w:sz w:val="28"/>
          <w:szCs w:val="28"/>
        </w:rPr>
        <w:t xml:space="preserve">«Провинциальные анекдоты» </w:t>
      </w:r>
      <w:r w:rsidR="00D85D3D">
        <w:rPr>
          <w:rFonts w:ascii="Times New Roman" w:hAnsi="Times New Roman" w:cs="Times New Roman"/>
          <w:sz w:val="28"/>
          <w:szCs w:val="28"/>
        </w:rPr>
        <w:t xml:space="preserve">для постановки на сцене. И.А. </w:t>
      </w:r>
      <w:proofErr w:type="spellStart"/>
      <w:r w:rsidR="00D85D3D">
        <w:rPr>
          <w:rFonts w:ascii="Times New Roman" w:hAnsi="Times New Roman" w:cs="Times New Roman"/>
          <w:sz w:val="28"/>
          <w:szCs w:val="28"/>
        </w:rPr>
        <w:t>Канунникова</w:t>
      </w:r>
      <w:proofErr w:type="spellEnd"/>
      <w:r w:rsidR="00D85D3D">
        <w:rPr>
          <w:rFonts w:ascii="Times New Roman" w:hAnsi="Times New Roman" w:cs="Times New Roman"/>
          <w:sz w:val="28"/>
          <w:szCs w:val="28"/>
        </w:rPr>
        <w:t xml:space="preserve"> считает, что пьеса </w:t>
      </w:r>
      <w:r w:rsidR="00D85D3D" w:rsidRPr="00D85D3D">
        <w:rPr>
          <w:rFonts w:ascii="Times New Roman" w:hAnsi="Times New Roman" w:cs="Times New Roman"/>
          <w:sz w:val="28"/>
          <w:szCs w:val="28"/>
        </w:rPr>
        <w:t>«Двадцать минут с ангелом»</w:t>
      </w:r>
      <w:r w:rsidR="00D8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5D3D">
        <w:rPr>
          <w:rFonts w:ascii="Times New Roman" w:hAnsi="Times New Roman" w:cs="Times New Roman"/>
          <w:sz w:val="28"/>
          <w:szCs w:val="28"/>
        </w:rPr>
        <w:t>притчеподобна</w:t>
      </w:r>
      <w:proofErr w:type="spellEnd"/>
      <w:r w:rsidR="00D85D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85D3D">
        <w:rPr>
          <w:rFonts w:ascii="Times New Roman" w:hAnsi="Times New Roman" w:cs="Times New Roman"/>
          <w:sz w:val="28"/>
          <w:szCs w:val="28"/>
        </w:rPr>
        <w:t xml:space="preserve">В ней, по словам И.А. </w:t>
      </w:r>
      <w:proofErr w:type="spellStart"/>
      <w:r w:rsidR="00D85D3D">
        <w:rPr>
          <w:rFonts w:ascii="Times New Roman" w:hAnsi="Times New Roman" w:cs="Times New Roman"/>
          <w:sz w:val="28"/>
          <w:szCs w:val="28"/>
        </w:rPr>
        <w:t>Канунниковой</w:t>
      </w:r>
      <w:proofErr w:type="spellEnd"/>
      <w:r w:rsidR="00D85D3D">
        <w:rPr>
          <w:rFonts w:ascii="Times New Roman" w:hAnsi="Times New Roman" w:cs="Times New Roman"/>
          <w:sz w:val="28"/>
          <w:szCs w:val="28"/>
        </w:rPr>
        <w:t>, «автор сталкивает цинизм и бездушие обыденного мира, где все продается и все покупается, с истинным бескоры</w:t>
      </w:r>
      <w:r w:rsidR="00333DD4">
        <w:rPr>
          <w:rFonts w:ascii="Times New Roman" w:hAnsi="Times New Roman" w:cs="Times New Roman"/>
          <w:sz w:val="28"/>
          <w:szCs w:val="28"/>
        </w:rPr>
        <w:t>с</w:t>
      </w:r>
      <w:r w:rsidR="00D85D3D">
        <w:rPr>
          <w:rFonts w:ascii="Times New Roman" w:hAnsi="Times New Roman" w:cs="Times New Roman"/>
          <w:sz w:val="28"/>
          <w:szCs w:val="28"/>
        </w:rPr>
        <w:t xml:space="preserve">тием, на которое персонажи пьесы реагируют по-разному: шофер </w:t>
      </w:r>
      <w:proofErr w:type="spellStart"/>
      <w:r w:rsidR="00D85D3D">
        <w:rPr>
          <w:rFonts w:ascii="Times New Roman" w:hAnsi="Times New Roman" w:cs="Times New Roman"/>
          <w:sz w:val="28"/>
          <w:szCs w:val="28"/>
        </w:rPr>
        <w:t>Анчугин</w:t>
      </w:r>
      <w:proofErr w:type="spellEnd"/>
      <w:r w:rsidR="00D85D3D">
        <w:rPr>
          <w:rFonts w:ascii="Times New Roman" w:hAnsi="Times New Roman" w:cs="Times New Roman"/>
          <w:sz w:val="28"/>
          <w:szCs w:val="28"/>
        </w:rPr>
        <w:t xml:space="preserve"> и экспедитор Угаров, ….</w:t>
      </w:r>
      <w:r w:rsidR="00333DD4">
        <w:rPr>
          <w:rFonts w:ascii="Times New Roman" w:hAnsi="Times New Roman" w:cs="Times New Roman"/>
          <w:sz w:val="28"/>
          <w:szCs w:val="28"/>
        </w:rPr>
        <w:t xml:space="preserve"> Предлагают </w:t>
      </w:r>
      <w:r w:rsidR="00655FE4">
        <w:rPr>
          <w:rFonts w:ascii="Times New Roman" w:hAnsi="Times New Roman" w:cs="Times New Roman"/>
          <w:sz w:val="28"/>
          <w:szCs w:val="28"/>
        </w:rPr>
        <w:t xml:space="preserve">попросту </w:t>
      </w:r>
      <w:r w:rsidR="002A18A0">
        <w:rPr>
          <w:rFonts w:ascii="Times New Roman" w:hAnsi="Times New Roman" w:cs="Times New Roman"/>
          <w:sz w:val="28"/>
          <w:szCs w:val="28"/>
        </w:rPr>
        <w:t xml:space="preserve">надавать новоявленному </w:t>
      </w:r>
      <w:r w:rsidR="002A18A0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2A18A0">
        <w:rPr>
          <w:rFonts w:ascii="Times New Roman" w:hAnsi="Times New Roman" w:cs="Times New Roman"/>
          <w:sz w:val="28"/>
          <w:szCs w:val="28"/>
        </w:rPr>
        <w:t>ангелу</w:t>
      </w:r>
      <w:r w:rsidR="002A18A0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333DD4">
        <w:rPr>
          <w:rFonts w:ascii="Times New Roman" w:hAnsi="Times New Roman" w:cs="Times New Roman"/>
          <w:sz w:val="28"/>
          <w:szCs w:val="28"/>
        </w:rPr>
        <w:t xml:space="preserve"> по шее, а скрипач </w:t>
      </w:r>
      <w:proofErr w:type="spellStart"/>
      <w:r w:rsidR="00333DD4">
        <w:rPr>
          <w:rFonts w:ascii="Times New Roman" w:hAnsi="Times New Roman" w:cs="Times New Roman"/>
          <w:sz w:val="28"/>
          <w:szCs w:val="28"/>
        </w:rPr>
        <w:t>Базильский</w:t>
      </w:r>
      <w:proofErr w:type="spellEnd"/>
      <w:r w:rsidR="00333DD4">
        <w:rPr>
          <w:rFonts w:ascii="Times New Roman" w:hAnsi="Times New Roman" w:cs="Times New Roman"/>
          <w:sz w:val="28"/>
          <w:szCs w:val="28"/>
        </w:rPr>
        <w:t xml:space="preserve"> и инженер </w:t>
      </w:r>
      <w:proofErr w:type="spellStart"/>
      <w:r w:rsidR="00333DD4">
        <w:rPr>
          <w:rFonts w:ascii="Times New Roman" w:hAnsi="Times New Roman" w:cs="Times New Roman"/>
          <w:sz w:val="28"/>
          <w:szCs w:val="28"/>
        </w:rPr>
        <w:t>Ступак</w:t>
      </w:r>
      <w:proofErr w:type="spellEnd"/>
      <w:r w:rsidR="00333DD4">
        <w:rPr>
          <w:rFonts w:ascii="Times New Roman" w:hAnsi="Times New Roman" w:cs="Times New Roman"/>
          <w:sz w:val="28"/>
          <w:szCs w:val="28"/>
        </w:rPr>
        <w:t xml:space="preserve"> изощренно издеваются над добрыми помыслами Хомутова, щеголяя собственной эрудицией…».</w:t>
      </w:r>
      <w:proofErr w:type="gramEnd"/>
      <w:r w:rsidR="00333DD4">
        <w:rPr>
          <w:rFonts w:ascii="Times New Roman" w:hAnsi="Times New Roman" w:cs="Times New Roman"/>
          <w:sz w:val="28"/>
          <w:szCs w:val="28"/>
        </w:rPr>
        <w:t xml:space="preserve"> Однако, когда земная природа ангела Хомутова становится очевидной и ситуация проя</w:t>
      </w:r>
      <w:r w:rsidR="00655FE4">
        <w:rPr>
          <w:rFonts w:ascii="Times New Roman" w:hAnsi="Times New Roman" w:cs="Times New Roman"/>
          <w:sz w:val="28"/>
          <w:szCs w:val="28"/>
        </w:rPr>
        <w:t>с</w:t>
      </w:r>
      <w:r w:rsidR="00333DD4">
        <w:rPr>
          <w:rFonts w:ascii="Times New Roman" w:hAnsi="Times New Roman" w:cs="Times New Roman"/>
          <w:sz w:val="28"/>
          <w:szCs w:val="28"/>
        </w:rPr>
        <w:t xml:space="preserve">няется, все издевавшиеся над ним персонажи оказываются способными ему по-человечески посочувствовать. Ведь не небожитель же перед </w:t>
      </w:r>
      <w:proofErr w:type="gramStart"/>
      <w:r w:rsidR="00333DD4">
        <w:rPr>
          <w:rFonts w:ascii="Times New Roman" w:hAnsi="Times New Roman" w:cs="Times New Roman"/>
          <w:sz w:val="28"/>
          <w:szCs w:val="28"/>
        </w:rPr>
        <w:t>ними</w:t>
      </w:r>
      <w:proofErr w:type="gramEnd"/>
      <w:r w:rsidR="00333DD4">
        <w:rPr>
          <w:rFonts w:ascii="Times New Roman" w:hAnsi="Times New Roman" w:cs="Times New Roman"/>
          <w:sz w:val="28"/>
          <w:szCs w:val="28"/>
        </w:rPr>
        <w:t xml:space="preserve"> в самом деле – простой смертный, еще один </w:t>
      </w:r>
      <w:proofErr w:type="spellStart"/>
      <w:r w:rsidR="00333DD4">
        <w:rPr>
          <w:rFonts w:ascii="Times New Roman" w:hAnsi="Times New Roman" w:cs="Times New Roman"/>
          <w:sz w:val="28"/>
          <w:szCs w:val="28"/>
        </w:rPr>
        <w:t>вампиловский</w:t>
      </w:r>
      <w:proofErr w:type="spellEnd"/>
      <w:r w:rsidR="00333DD4">
        <w:rPr>
          <w:rFonts w:ascii="Times New Roman" w:hAnsi="Times New Roman" w:cs="Times New Roman"/>
          <w:sz w:val="28"/>
          <w:szCs w:val="28"/>
        </w:rPr>
        <w:t xml:space="preserve"> «блудный сын», таким образом стремящийся искупить свой грех перед забытой матерью».  </w:t>
      </w:r>
    </w:p>
    <w:p w:rsidR="008D3B9A" w:rsidRDefault="00C15EA1" w:rsidP="002A18A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«История с метранпажем» – анекдотический случай с администратор</w:t>
      </w:r>
      <w:r w:rsidR="002A18A0">
        <w:rPr>
          <w:rFonts w:ascii="Times New Roman" w:hAnsi="Times New Roman" w:cs="Times New Roman"/>
          <w:sz w:val="28"/>
          <w:szCs w:val="28"/>
        </w:rPr>
        <w:t>ом гостиницы «Тайга» Калошиным.</w:t>
      </w:r>
      <w:r w:rsidR="002A18A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C55EF">
        <w:rPr>
          <w:rFonts w:ascii="Times New Roman" w:hAnsi="Times New Roman" w:cs="Times New Roman"/>
          <w:sz w:val="28"/>
          <w:szCs w:val="28"/>
        </w:rPr>
        <w:t>Калошин на</w:t>
      </w:r>
      <w:r w:rsidR="00645DA3">
        <w:rPr>
          <w:rFonts w:ascii="Times New Roman" w:hAnsi="Times New Roman" w:cs="Times New Roman"/>
          <w:sz w:val="28"/>
          <w:szCs w:val="28"/>
        </w:rPr>
        <w:t>грубил командированному Потапову. Узнав, что Потапов – некий неведомый метранпаж, Калошин чуть не умер от страха, от сердечного приступа, пережил настоящий ужас.</w:t>
      </w:r>
      <w:r w:rsidR="00EF61CD">
        <w:rPr>
          <w:rFonts w:ascii="Times New Roman" w:hAnsi="Times New Roman" w:cs="Times New Roman"/>
          <w:sz w:val="28"/>
          <w:szCs w:val="28"/>
        </w:rPr>
        <w:t xml:space="preserve"> В пограничной ситуации герой превращается из чиновника в человека, раскаивается в грехах. </w:t>
      </w:r>
    </w:p>
    <w:p w:rsidR="007E25BE" w:rsidRDefault="007E25BE" w:rsidP="008D3B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382F" w:rsidRDefault="008D3B9A" w:rsidP="008D3B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9A">
        <w:rPr>
          <w:rFonts w:ascii="Times New Roman" w:hAnsi="Times New Roman" w:cs="Times New Roman"/>
          <w:sz w:val="28"/>
          <w:szCs w:val="28"/>
        </w:rPr>
        <w:t xml:space="preserve">3  Проблематика, структура и жанровые особенности пьесы </w:t>
      </w:r>
      <w:r w:rsidR="00BC2F22" w:rsidRPr="00BC2F22">
        <w:rPr>
          <w:rFonts w:ascii="Times New Roman" w:hAnsi="Times New Roman" w:cs="Times New Roman"/>
          <w:sz w:val="28"/>
          <w:szCs w:val="28"/>
        </w:rPr>
        <w:t>«Утиная охота».</w:t>
      </w:r>
    </w:p>
    <w:p w:rsidR="00655FE4" w:rsidRDefault="003C5996" w:rsidP="008D3B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«Утиная охота» – самая знаменитая пьеса </w:t>
      </w:r>
      <w:r w:rsidR="00BC2F22">
        <w:rPr>
          <w:rFonts w:ascii="Times New Roman" w:hAnsi="Times New Roman" w:cs="Times New Roman"/>
          <w:sz w:val="28"/>
          <w:szCs w:val="28"/>
        </w:rPr>
        <w:t>Вампилова. По пьесе был снят фильм «Отпуск в сентябре».</w:t>
      </w:r>
      <w:r>
        <w:rPr>
          <w:rFonts w:ascii="Times New Roman" w:hAnsi="Times New Roman" w:cs="Times New Roman"/>
          <w:sz w:val="28"/>
          <w:szCs w:val="28"/>
        </w:rPr>
        <w:t xml:space="preserve"> Главный персонаж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стал крупнейшим художественным открытием драматурга. Имя героя стало нарицательным и в литературно-критический обиход вошло понятие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зиловщина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="00831845">
        <w:rPr>
          <w:rFonts w:ascii="Times New Roman" w:hAnsi="Times New Roman" w:cs="Times New Roman"/>
          <w:sz w:val="28"/>
          <w:szCs w:val="28"/>
        </w:rPr>
        <w:t xml:space="preserve">М.И. Громова считает, что в пьесе проведено «своеобразное исследование опустошённой души человека». </w:t>
      </w:r>
      <w:proofErr w:type="spellStart"/>
      <w:r w:rsidR="00831845">
        <w:rPr>
          <w:rFonts w:ascii="Times New Roman" w:hAnsi="Times New Roman" w:cs="Times New Roman"/>
          <w:sz w:val="28"/>
          <w:szCs w:val="28"/>
        </w:rPr>
        <w:t>Зилов</w:t>
      </w:r>
      <w:proofErr w:type="spellEnd"/>
      <w:r w:rsidR="00831845">
        <w:rPr>
          <w:rFonts w:ascii="Times New Roman" w:hAnsi="Times New Roman" w:cs="Times New Roman"/>
          <w:sz w:val="28"/>
          <w:szCs w:val="28"/>
        </w:rPr>
        <w:t xml:space="preserve"> типологически </w:t>
      </w:r>
      <w:proofErr w:type="gramStart"/>
      <w:r w:rsidR="00831845">
        <w:rPr>
          <w:rFonts w:ascii="Times New Roman" w:hAnsi="Times New Roman" w:cs="Times New Roman"/>
          <w:sz w:val="28"/>
          <w:szCs w:val="28"/>
        </w:rPr>
        <w:t>близок</w:t>
      </w:r>
      <w:proofErr w:type="gramEnd"/>
      <w:r w:rsidR="00831845">
        <w:rPr>
          <w:rFonts w:ascii="Times New Roman" w:hAnsi="Times New Roman" w:cs="Times New Roman"/>
          <w:sz w:val="28"/>
          <w:szCs w:val="28"/>
        </w:rPr>
        <w:t xml:space="preserve"> «лишним людям» русской классики. </w:t>
      </w:r>
      <w:r w:rsidR="00835BD6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835BD6">
        <w:rPr>
          <w:rFonts w:ascii="Times New Roman" w:hAnsi="Times New Roman" w:cs="Times New Roman"/>
          <w:sz w:val="28"/>
          <w:szCs w:val="28"/>
        </w:rPr>
        <w:t>Липовецкий</w:t>
      </w:r>
      <w:proofErr w:type="spellEnd"/>
      <w:r w:rsidR="00835BD6">
        <w:rPr>
          <w:rFonts w:ascii="Times New Roman" w:hAnsi="Times New Roman" w:cs="Times New Roman"/>
          <w:sz w:val="28"/>
          <w:szCs w:val="28"/>
        </w:rPr>
        <w:t xml:space="preserve"> сравнивает </w:t>
      </w:r>
      <w:proofErr w:type="spellStart"/>
      <w:r w:rsidR="00835BD6">
        <w:rPr>
          <w:rFonts w:ascii="Times New Roman" w:hAnsi="Times New Roman" w:cs="Times New Roman"/>
          <w:sz w:val="28"/>
          <w:szCs w:val="28"/>
        </w:rPr>
        <w:t>Зилова</w:t>
      </w:r>
      <w:proofErr w:type="spellEnd"/>
      <w:r w:rsidR="00835BD6">
        <w:rPr>
          <w:rFonts w:ascii="Times New Roman" w:hAnsi="Times New Roman" w:cs="Times New Roman"/>
          <w:sz w:val="28"/>
          <w:szCs w:val="28"/>
        </w:rPr>
        <w:t xml:space="preserve"> с Печориным, считая, что это тоже портрет современника, составленный из пороков поколения. </w:t>
      </w:r>
      <w:r w:rsidR="00655FE4">
        <w:rPr>
          <w:rFonts w:ascii="Times New Roman" w:hAnsi="Times New Roman" w:cs="Times New Roman"/>
          <w:sz w:val="28"/>
          <w:szCs w:val="28"/>
        </w:rPr>
        <w:t xml:space="preserve">По признанию самого Вампилова, «пьесу осудили люди устаревшие, не понимающие молодежь». Вампилов считал: «А мы – такие вот! Это я понимаете?! Зарубежные писатели пишут о «потерянном поколении». А разве в нас не произошло потерь?!». </w:t>
      </w:r>
    </w:p>
    <w:p w:rsidR="00D063DC" w:rsidRDefault="00655FE4" w:rsidP="008D3B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Зилов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1845">
        <w:rPr>
          <w:rFonts w:ascii="Times New Roman" w:hAnsi="Times New Roman" w:cs="Times New Roman"/>
          <w:sz w:val="28"/>
          <w:szCs w:val="28"/>
        </w:rPr>
        <w:t xml:space="preserve">крайне противоречивый человек. Служба в конторе ему ненавистна и тягостна. В личной жизни, в отношениях с женой </w:t>
      </w:r>
      <w:proofErr w:type="spellStart"/>
      <w:r w:rsidR="00831845">
        <w:rPr>
          <w:rFonts w:ascii="Times New Roman" w:hAnsi="Times New Roman" w:cs="Times New Roman"/>
          <w:sz w:val="28"/>
          <w:szCs w:val="28"/>
        </w:rPr>
        <w:t>Зилов</w:t>
      </w:r>
      <w:proofErr w:type="spellEnd"/>
      <w:r w:rsidR="00831845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="00831845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="00831845">
        <w:rPr>
          <w:rFonts w:ascii="Times New Roman" w:hAnsi="Times New Roman" w:cs="Times New Roman"/>
          <w:sz w:val="28"/>
          <w:szCs w:val="28"/>
        </w:rPr>
        <w:t xml:space="preserve"> к гармонии, к сохранению любви. Шесть лет он обманывает жен</w:t>
      </w:r>
      <w:r w:rsidR="002A18A0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="00831845">
        <w:rPr>
          <w:rFonts w:ascii="Times New Roman" w:hAnsi="Times New Roman" w:cs="Times New Roman"/>
          <w:sz w:val="28"/>
          <w:szCs w:val="28"/>
        </w:rPr>
        <w:t xml:space="preserve">, которая терпеливо ожидает, когда он образумиться и перестанет паясничать. М.И. Громова замечает: «Самый виртуозно отработанный им способ существования – </w:t>
      </w:r>
      <w:proofErr w:type="gramStart"/>
      <w:r w:rsidR="00831845">
        <w:rPr>
          <w:rFonts w:ascii="Times New Roman" w:hAnsi="Times New Roman" w:cs="Times New Roman"/>
          <w:sz w:val="28"/>
          <w:szCs w:val="28"/>
        </w:rPr>
        <w:t>враньё</w:t>
      </w:r>
      <w:proofErr w:type="gramEnd"/>
      <w:r w:rsidR="00831845">
        <w:rPr>
          <w:rFonts w:ascii="Times New Roman" w:hAnsi="Times New Roman" w:cs="Times New Roman"/>
          <w:sz w:val="28"/>
          <w:szCs w:val="28"/>
        </w:rPr>
        <w:t>, вдохновенное ёрничество, игра в честность</w:t>
      </w:r>
      <w:r w:rsidR="002A18A0">
        <w:rPr>
          <w:rFonts w:ascii="Times New Roman" w:hAnsi="Times New Roman" w:cs="Times New Roman"/>
          <w:sz w:val="28"/>
          <w:szCs w:val="28"/>
        </w:rPr>
        <w:t xml:space="preserve">, искренность и в оскорблённое </w:t>
      </w:r>
      <w:r w:rsidR="002A18A0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831845">
        <w:rPr>
          <w:rFonts w:ascii="Times New Roman" w:hAnsi="Times New Roman" w:cs="Times New Roman"/>
          <w:sz w:val="28"/>
          <w:szCs w:val="28"/>
        </w:rPr>
        <w:t>якобы чувство</w:t>
      </w:r>
      <w:r w:rsidR="002A18A0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831845">
        <w:rPr>
          <w:rFonts w:ascii="Times New Roman" w:hAnsi="Times New Roman" w:cs="Times New Roman"/>
          <w:sz w:val="28"/>
          <w:szCs w:val="28"/>
        </w:rPr>
        <w:t xml:space="preserve">». С образом </w:t>
      </w:r>
      <w:proofErr w:type="spellStart"/>
      <w:r w:rsidR="00831845">
        <w:rPr>
          <w:rFonts w:ascii="Times New Roman" w:hAnsi="Times New Roman" w:cs="Times New Roman"/>
          <w:sz w:val="28"/>
          <w:szCs w:val="28"/>
        </w:rPr>
        <w:t>Зилова</w:t>
      </w:r>
      <w:proofErr w:type="spellEnd"/>
      <w:r w:rsidR="00831845">
        <w:rPr>
          <w:rFonts w:ascii="Times New Roman" w:hAnsi="Times New Roman" w:cs="Times New Roman"/>
          <w:sz w:val="28"/>
          <w:szCs w:val="28"/>
        </w:rPr>
        <w:t xml:space="preserve"> связаны мотивы одиночества, душевного опустошения и отчуждения.</w:t>
      </w:r>
      <w:r w:rsidR="00835B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BD6">
        <w:rPr>
          <w:rFonts w:ascii="Times New Roman" w:hAnsi="Times New Roman" w:cs="Times New Roman"/>
          <w:sz w:val="28"/>
          <w:szCs w:val="28"/>
        </w:rPr>
        <w:t>Зилов</w:t>
      </w:r>
      <w:proofErr w:type="spellEnd"/>
      <w:r w:rsidR="00835BD6">
        <w:rPr>
          <w:rFonts w:ascii="Times New Roman" w:hAnsi="Times New Roman" w:cs="Times New Roman"/>
          <w:sz w:val="28"/>
          <w:szCs w:val="28"/>
        </w:rPr>
        <w:t xml:space="preserve"> одновременно циник-эгоист и романтик, он способен на смелые поступки, у героя обостренное чувство пустоты, бессмысленности своей жизни и жизни окружающих его людей.</w:t>
      </w:r>
      <w:r w:rsidR="004D318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D3180">
        <w:rPr>
          <w:rFonts w:ascii="Times New Roman" w:hAnsi="Times New Roman" w:cs="Times New Roman"/>
          <w:sz w:val="28"/>
          <w:szCs w:val="28"/>
        </w:rPr>
        <w:t>Зилове</w:t>
      </w:r>
      <w:proofErr w:type="spellEnd"/>
      <w:r w:rsidR="004D3180">
        <w:rPr>
          <w:rFonts w:ascii="Times New Roman" w:hAnsi="Times New Roman" w:cs="Times New Roman"/>
          <w:sz w:val="28"/>
          <w:szCs w:val="28"/>
        </w:rPr>
        <w:t xml:space="preserve"> соединяются резкие противоречия: восторженность и цинизм, искренность и</w:t>
      </w:r>
      <w:r w:rsidR="007D4314">
        <w:rPr>
          <w:rFonts w:ascii="Times New Roman" w:hAnsi="Times New Roman" w:cs="Times New Roman"/>
          <w:sz w:val="28"/>
          <w:szCs w:val="28"/>
        </w:rPr>
        <w:t xml:space="preserve"> </w:t>
      </w:r>
      <w:r w:rsidR="004D3180">
        <w:rPr>
          <w:rFonts w:ascii="Times New Roman" w:hAnsi="Times New Roman" w:cs="Times New Roman"/>
          <w:sz w:val="28"/>
          <w:szCs w:val="28"/>
        </w:rPr>
        <w:t>лож</w:t>
      </w:r>
      <w:r w:rsidR="00D4161D">
        <w:rPr>
          <w:rFonts w:ascii="Times New Roman" w:hAnsi="Times New Roman" w:cs="Times New Roman"/>
          <w:sz w:val="28"/>
          <w:szCs w:val="28"/>
        </w:rPr>
        <w:t xml:space="preserve">ь, высокие порывы и низменность, </w:t>
      </w:r>
      <w:r w:rsidR="007D4314">
        <w:rPr>
          <w:rFonts w:ascii="Times New Roman" w:hAnsi="Times New Roman" w:cs="Times New Roman"/>
          <w:sz w:val="28"/>
          <w:szCs w:val="28"/>
        </w:rPr>
        <w:t>жестокост</w:t>
      </w:r>
      <w:bookmarkStart w:id="0" w:name="_GoBack"/>
      <w:bookmarkEnd w:id="0"/>
      <w:r w:rsidR="007D4314">
        <w:rPr>
          <w:rFonts w:ascii="Times New Roman" w:hAnsi="Times New Roman" w:cs="Times New Roman"/>
          <w:sz w:val="28"/>
          <w:szCs w:val="28"/>
        </w:rPr>
        <w:t xml:space="preserve">ь. Герой находится в состоянии острого внутреннего кризиса, разлада. И.А. </w:t>
      </w:r>
      <w:proofErr w:type="spellStart"/>
      <w:r w:rsidR="007D4314">
        <w:rPr>
          <w:rFonts w:ascii="Times New Roman" w:hAnsi="Times New Roman" w:cs="Times New Roman"/>
          <w:sz w:val="28"/>
          <w:szCs w:val="28"/>
        </w:rPr>
        <w:t>Канунникова</w:t>
      </w:r>
      <w:proofErr w:type="spellEnd"/>
      <w:r w:rsidR="007D4314">
        <w:rPr>
          <w:rFonts w:ascii="Times New Roman" w:hAnsi="Times New Roman" w:cs="Times New Roman"/>
          <w:sz w:val="28"/>
          <w:szCs w:val="28"/>
        </w:rPr>
        <w:t xml:space="preserve"> замечает: «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="007D4314">
        <w:rPr>
          <w:rFonts w:ascii="Times New Roman" w:hAnsi="Times New Roman" w:cs="Times New Roman"/>
          <w:sz w:val="28"/>
          <w:szCs w:val="28"/>
        </w:rPr>
        <w:t xml:space="preserve">долго спорить по поводу того, действительно ли </w:t>
      </w:r>
      <w:proofErr w:type="spellStart"/>
      <w:r w:rsidR="007D4314">
        <w:rPr>
          <w:rFonts w:ascii="Times New Roman" w:hAnsi="Times New Roman" w:cs="Times New Roman"/>
          <w:sz w:val="28"/>
          <w:szCs w:val="28"/>
        </w:rPr>
        <w:t>Зилов</w:t>
      </w:r>
      <w:proofErr w:type="spellEnd"/>
      <w:r w:rsidR="007D4314">
        <w:rPr>
          <w:rFonts w:ascii="Times New Roman" w:hAnsi="Times New Roman" w:cs="Times New Roman"/>
          <w:sz w:val="28"/>
          <w:szCs w:val="28"/>
        </w:rPr>
        <w:t xml:space="preserve"> искренне переживает из-за того, что «жизнь проиграна», или с удовольствием примеряет на себя маску несчастного страдальца. Вампилов и здесь не дает прямых ответов. На протяжении всего произведения три силы борются за душу героя: смерть, жизнь и духовная гибель – цинизм и полное безверие».</w:t>
      </w:r>
      <w:r w:rsidR="00835BD6">
        <w:rPr>
          <w:rFonts w:ascii="Times New Roman" w:hAnsi="Times New Roman" w:cs="Times New Roman"/>
          <w:sz w:val="28"/>
          <w:szCs w:val="28"/>
        </w:rPr>
        <w:t xml:space="preserve"> </w:t>
      </w:r>
      <w:r w:rsidR="008318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пьесе раскрыта драма опустошения души в жестко заданных социальных обстоятельствах. </w:t>
      </w:r>
    </w:p>
    <w:p w:rsidR="007E441E" w:rsidRDefault="00315799" w:rsidP="008D3B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Пьеса имеет сложную структуру, которая состоит из трех пластов: пласт настоящего, пласт воспоминаний, пласт видений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5799" w:rsidRDefault="00315799" w:rsidP="008D3B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Миру бытовой, повседневной жизни противостоит в произведении мир охоты. Охота – образ амбивалентный</w:t>
      </w:r>
      <w:r w:rsidR="00077E82">
        <w:rPr>
          <w:rFonts w:ascii="Times New Roman" w:hAnsi="Times New Roman" w:cs="Times New Roman"/>
          <w:sz w:val="28"/>
          <w:szCs w:val="28"/>
        </w:rPr>
        <w:t xml:space="preserve">. С одной стороны, – это приобщение к природе, мир свободы, которой не хватает герою в повседневности. </w:t>
      </w:r>
    </w:p>
    <w:p w:rsidR="007E25BE" w:rsidRDefault="007E25BE" w:rsidP="008D3B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63DC" w:rsidRDefault="00D063DC" w:rsidP="008D3B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3DC">
        <w:rPr>
          <w:rFonts w:ascii="Times New Roman" w:hAnsi="Times New Roman" w:cs="Times New Roman"/>
          <w:sz w:val="28"/>
          <w:szCs w:val="28"/>
        </w:rPr>
        <w:t xml:space="preserve">4 Пьеса «Прошлым летом в </w:t>
      </w:r>
      <w:proofErr w:type="spellStart"/>
      <w:r w:rsidRPr="00D063DC">
        <w:rPr>
          <w:rFonts w:ascii="Times New Roman" w:hAnsi="Times New Roman" w:cs="Times New Roman"/>
          <w:sz w:val="28"/>
          <w:szCs w:val="28"/>
        </w:rPr>
        <w:t>Чулимске</w:t>
      </w:r>
      <w:proofErr w:type="spellEnd"/>
      <w:r w:rsidRPr="00D063DC">
        <w:rPr>
          <w:rFonts w:ascii="Times New Roman" w:hAnsi="Times New Roman" w:cs="Times New Roman"/>
          <w:sz w:val="28"/>
          <w:szCs w:val="28"/>
        </w:rPr>
        <w:t>».</w:t>
      </w:r>
    </w:p>
    <w:p w:rsidR="00D063DC" w:rsidRDefault="00D063DC" w:rsidP="00D063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3D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ьеса «Прошлым летом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Чулимске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является последним завершенным произведением Вампилова. </w:t>
      </w:r>
      <w:r w:rsidR="002204D1">
        <w:rPr>
          <w:rFonts w:ascii="Times New Roman" w:hAnsi="Times New Roman" w:cs="Times New Roman"/>
          <w:sz w:val="28"/>
          <w:szCs w:val="28"/>
        </w:rPr>
        <w:t>В 1981 г. н</w:t>
      </w:r>
      <w:r w:rsidR="002A18A0">
        <w:rPr>
          <w:rFonts w:ascii="Times New Roman" w:hAnsi="Times New Roman" w:cs="Times New Roman"/>
          <w:sz w:val="28"/>
          <w:szCs w:val="28"/>
        </w:rPr>
        <w:t xml:space="preserve">а основе пьесы режиссером </w:t>
      </w:r>
      <w:proofErr w:type="spellStart"/>
      <w:r w:rsidR="002A18A0">
        <w:rPr>
          <w:rFonts w:ascii="Times New Roman" w:hAnsi="Times New Roman" w:cs="Times New Roman"/>
          <w:sz w:val="28"/>
          <w:szCs w:val="28"/>
        </w:rPr>
        <w:t>Глебо</w:t>
      </w:r>
      <w:proofErr w:type="spellEnd"/>
      <w:r w:rsidR="002A18A0">
        <w:rPr>
          <w:rFonts w:ascii="Times New Roman" w:hAnsi="Times New Roman" w:cs="Times New Roman"/>
          <w:sz w:val="28"/>
          <w:szCs w:val="28"/>
          <w:lang w:val="be-BY"/>
        </w:rPr>
        <w:t>м</w:t>
      </w:r>
      <w:r w:rsidR="002204D1">
        <w:rPr>
          <w:rFonts w:ascii="Times New Roman" w:hAnsi="Times New Roman" w:cs="Times New Roman"/>
          <w:sz w:val="28"/>
          <w:szCs w:val="28"/>
        </w:rPr>
        <w:t xml:space="preserve"> Панфиловым был снят фильм под названием «Валентина». </w:t>
      </w:r>
      <w:r>
        <w:rPr>
          <w:rFonts w:ascii="Times New Roman" w:hAnsi="Times New Roman" w:cs="Times New Roman"/>
          <w:sz w:val="28"/>
          <w:szCs w:val="28"/>
        </w:rPr>
        <w:t xml:space="preserve">В ранней редакции она была названа «Валентина» по имени главной героини – юной подавальщицы из чайной в райцентре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Чулимске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Действие драмы развивается динамично и укладывается в одни сутки. Но в рамках этих временных границ автору удается ярко представить характеры всех героев с подробностями их биографии. Исследователи не раз отмечали психологическую общность персонажа пьесы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свои</w:t>
      </w:r>
      <w:proofErr w:type="gramEnd"/>
      <w:r w:rsidR="002A18A0">
        <w:rPr>
          <w:rFonts w:ascii="Times New Roman" w:hAnsi="Times New Roman" w:cs="Times New Roman"/>
          <w:sz w:val="28"/>
          <w:szCs w:val="28"/>
        </w:rPr>
        <w:t xml:space="preserve"> 32 года Шаманов говорит: «А </w:t>
      </w:r>
      <w:r w:rsidR="002A18A0">
        <w:rPr>
          <w:rFonts w:ascii="Times New Roman" w:hAnsi="Times New Roman" w:cs="Times New Roman"/>
          <w:sz w:val="28"/>
          <w:szCs w:val="28"/>
          <w:lang w:val="be-BY"/>
        </w:rPr>
        <w:t>вооб</w:t>
      </w:r>
      <w:proofErr w:type="spellStart"/>
      <w:r w:rsidR="002A18A0">
        <w:rPr>
          <w:rFonts w:ascii="Times New Roman" w:hAnsi="Times New Roman" w:cs="Times New Roman"/>
          <w:sz w:val="28"/>
          <w:szCs w:val="28"/>
        </w:rPr>
        <w:t>ще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 хочу на пенсию». В прошлом юрист, </w:t>
      </w:r>
      <w:r w:rsidR="002204D1">
        <w:rPr>
          <w:rFonts w:ascii="Times New Roman" w:hAnsi="Times New Roman" w:cs="Times New Roman"/>
          <w:sz w:val="28"/>
          <w:szCs w:val="28"/>
        </w:rPr>
        <w:t xml:space="preserve">следователь, </w:t>
      </w:r>
      <w:r>
        <w:rPr>
          <w:rFonts w:ascii="Times New Roman" w:hAnsi="Times New Roman" w:cs="Times New Roman"/>
          <w:sz w:val="28"/>
          <w:szCs w:val="28"/>
        </w:rPr>
        <w:t xml:space="preserve">он бежит из областного города </w:t>
      </w:r>
      <w:r w:rsidR="002204D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2204D1">
        <w:rPr>
          <w:rFonts w:ascii="Times New Roman" w:hAnsi="Times New Roman" w:cs="Times New Roman"/>
          <w:sz w:val="28"/>
          <w:szCs w:val="28"/>
        </w:rPr>
        <w:t>Чулимск</w:t>
      </w:r>
      <w:proofErr w:type="spellEnd"/>
      <w:r w:rsidR="002204D1">
        <w:rPr>
          <w:rFonts w:ascii="Times New Roman" w:hAnsi="Times New Roman" w:cs="Times New Roman"/>
          <w:sz w:val="28"/>
          <w:szCs w:val="28"/>
        </w:rPr>
        <w:t>, потер</w:t>
      </w:r>
      <w:r>
        <w:rPr>
          <w:rFonts w:ascii="Times New Roman" w:hAnsi="Times New Roman" w:cs="Times New Roman"/>
          <w:sz w:val="28"/>
          <w:szCs w:val="28"/>
        </w:rPr>
        <w:t>пев поражение в борьбе с несправедливостью, с беззаконием. Шаманов подавлен</w:t>
      </w:r>
      <w:r w:rsidR="007270A7">
        <w:rPr>
          <w:rFonts w:ascii="Times New Roman" w:hAnsi="Times New Roman" w:cs="Times New Roman"/>
          <w:sz w:val="28"/>
          <w:szCs w:val="28"/>
        </w:rPr>
        <w:t xml:space="preserve">, не верит в правду: «Я ничего не хочу. Абсолютно ничего. Единственное мое желание – это чтобы меня оставили в покое». Встреча с Валентиной меняет настроения героя. Сначала Шаманов относится к Валентине </w:t>
      </w:r>
      <w:proofErr w:type="gramStart"/>
      <w:r w:rsidR="007270A7">
        <w:rPr>
          <w:rFonts w:ascii="Times New Roman" w:hAnsi="Times New Roman" w:cs="Times New Roman"/>
          <w:sz w:val="28"/>
          <w:szCs w:val="28"/>
        </w:rPr>
        <w:t>иронически-покровительственно</w:t>
      </w:r>
      <w:proofErr w:type="gramEnd"/>
      <w:r w:rsidR="007270A7">
        <w:rPr>
          <w:rFonts w:ascii="Times New Roman" w:hAnsi="Times New Roman" w:cs="Times New Roman"/>
          <w:sz w:val="28"/>
          <w:szCs w:val="28"/>
        </w:rPr>
        <w:t>. Но постепенно и неожиданно для самого себя он начинает ощущать давно забытое волнение, а когда слышит признание в любви, вдруг понимает, что слова этой «славной девочки» ему вовсе не безразличны. Впервые за долгое время Шаманов вновь способен на серьезные поступки: ссорится с Павлом, едва не по</w:t>
      </w:r>
      <w:r w:rsidR="00A369E0">
        <w:rPr>
          <w:rFonts w:ascii="Times New Roman" w:hAnsi="Times New Roman" w:cs="Times New Roman"/>
          <w:sz w:val="28"/>
          <w:szCs w:val="28"/>
        </w:rPr>
        <w:t xml:space="preserve">гибая, решает выступить на суде, чтобы добиться справедливого исхода судебного процесса. М.И. Громова замечает, что признание Валентины «стало для него лучиком света, заставившим взглянуть на мир и себя по-иному, без привычной иронии и скептицизма…». </w:t>
      </w:r>
      <w:r w:rsidR="002204D1">
        <w:rPr>
          <w:rFonts w:ascii="Times New Roman" w:hAnsi="Times New Roman" w:cs="Times New Roman"/>
          <w:sz w:val="28"/>
          <w:szCs w:val="28"/>
        </w:rPr>
        <w:t xml:space="preserve">В отличие от пьесы «Утиная охота», драма «Прошлым летом в </w:t>
      </w:r>
      <w:proofErr w:type="spellStart"/>
      <w:r w:rsidR="002204D1">
        <w:rPr>
          <w:rFonts w:ascii="Times New Roman" w:hAnsi="Times New Roman" w:cs="Times New Roman"/>
          <w:sz w:val="28"/>
          <w:szCs w:val="28"/>
        </w:rPr>
        <w:t>Чулимске</w:t>
      </w:r>
      <w:proofErr w:type="spellEnd"/>
      <w:r w:rsidR="002204D1">
        <w:rPr>
          <w:rFonts w:ascii="Times New Roman" w:hAnsi="Times New Roman" w:cs="Times New Roman"/>
          <w:sz w:val="28"/>
          <w:szCs w:val="28"/>
        </w:rPr>
        <w:t xml:space="preserve">» построена на постепенном движении героя к нравственному возрождению. </w:t>
      </w:r>
      <w:r w:rsidR="007270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0A7" w:rsidRDefault="007270A7" w:rsidP="00D063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Валентина, по словам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Канунниковой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, – «безусловный духовный центр произ</w:t>
      </w:r>
      <w:r w:rsidR="00797270">
        <w:rPr>
          <w:rFonts w:ascii="Times New Roman" w:hAnsi="Times New Roman" w:cs="Times New Roman"/>
          <w:sz w:val="28"/>
          <w:szCs w:val="28"/>
        </w:rPr>
        <w:t>ведения, воплощение душевной чис</w:t>
      </w:r>
      <w:r>
        <w:rPr>
          <w:rFonts w:ascii="Times New Roman" w:hAnsi="Times New Roman" w:cs="Times New Roman"/>
          <w:sz w:val="28"/>
          <w:szCs w:val="28"/>
        </w:rPr>
        <w:t>тоты, преданной любви и жизненной стойкости».</w:t>
      </w:r>
      <w:r w:rsidR="00797270">
        <w:rPr>
          <w:rFonts w:ascii="Times New Roman" w:hAnsi="Times New Roman" w:cs="Times New Roman"/>
          <w:sz w:val="28"/>
          <w:szCs w:val="28"/>
        </w:rPr>
        <w:t xml:space="preserve"> Несмотря на пережитую </w:t>
      </w:r>
      <w:proofErr w:type="gramStart"/>
      <w:r w:rsidR="00797270">
        <w:rPr>
          <w:rFonts w:ascii="Times New Roman" w:hAnsi="Times New Roman" w:cs="Times New Roman"/>
          <w:sz w:val="28"/>
          <w:szCs w:val="28"/>
        </w:rPr>
        <w:t>трагедию</w:t>
      </w:r>
      <w:proofErr w:type="gramEnd"/>
      <w:r w:rsidR="00797270">
        <w:rPr>
          <w:rFonts w:ascii="Times New Roman" w:hAnsi="Times New Roman" w:cs="Times New Roman"/>
          <w:sz w:val="28"/>
          <w:szCs w:val="28"/>
        </w:rPr>
        <w:t xml:space="preserve"> героиня не ожесточается, не черствеет душой.</w:t>
      </w:r>
      <w:r>
        <w:rPr>
          <w:rFonts w:ascii="Times New Roman" w:hAnsi="Times New Roman" w:cs="Times New Roman"/>
          <w:sz w:val="28"/>
          <w:szCs w:val="28"/>
        </w:rPr>
        <w:t xml:space="preserve"> С образом Валентины в пьесе связана важная символическая деталь, которая сродни чеховскому «вишневому саду». </w:t>
      </w:r>
      <w:r w:rsidR="00797270">
        <w:rPr>
          <w:rFonts w:ascii="Times New Roman" w:hAnsi="Times New Roman" w:cs="Times New Roman"/>
          <w:sz w:val="28"/>
          <w:szCs w:val="28"/>
        </w:rPr>
        <w:t xml:space="preserve">Это забор палисадника перед чайной, который на всем протяжении произведения чинит героиня и ломают посетители, чтобы сократить путь. Единственный, кто помогает Валентине чинить палисадник, – старый охотник Еремеев, добрый, по-детски наивный старик. И.А. </w:t>
      </w:r>
      <w:proofErr w:type="spellStart"/>
      <w:r w:rsidR="00797270">
        <w:rPr>
          <w:rFonts w:ascii="Times New Roman" w:hAnsi="Times New Roman" w:cs="Times New Roman"/>
          <w:sz w:val="28"/>
          <w:szCs w:val="28"/>
        </w:rPr>
        <w:t>Канунникова</w:t>
      </w:r>
      <w:proofErr w:type="spellEnd"/>
      <w:r w:rsidR="00797270">
        <w:rPr>
          <w:rFonts w:ascii="Times New Roman" w:hAnsi="Times New Roman" w:cs="Times New Roman"/>
          <w:sz w:val="28"/>
          <w:szCs w:val="28"/>
        </w:rPr>
        <w:t xml:space="preserve"> считает, что «палисадник становится символом любви-исцеления, верности, гармонии в доме и мире, символом терпения и мужества главной героини и, кроме того, своеобразной «лакмусовой бумажкой» для проверки нравственной состоятельности персонажей пьесы». Основная мысль драмы </w:t>
      </w:r>
      <w:r w:rsidR="00797270">
        <w:rPr>
          <w:rFonts w:ascii="Times New Roman" w:hAnsi="Times New Roman" w:cs="Times New Roman"/>
          <w:sz w:val="28"/>
          <w:szCs w:val="28"/>
        </w:rPr>
        <w:lastRenderedPageBreak/>
        <w:t xml:space="preserve">заключается в том, что человек должен постоянно бороться за чистое, светлое начало в самом себе, уметь прощать, честно исполнять уготованный ему судьбой долг.  </w:t>
      </w:r>
    </w:p>
    <w:p w:rsidR="00797270" w:rsidRPr="00D063DC" w:rsidRDefault="00797270" w:rsidP="00D063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5996" w:rsidRDefault="00D063DC" w:rsidP="00D063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3DC">
        <w:rPr>
          <w:rFonts w:ascii="Times New Roman" w:hAnsi="Times New Roman" w:cs="Times New Roman"/>
          <w:sz w:val="28"/>
          <w:szCs w:val="28"/>
        </w:rPr>
        <w:t xml:space="preserve"> </w:t>
      </w:r>
      <w:r w:rsidR="008318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F22" w:rsidRDefault="00BC2F22" w:rsidP="008D3B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996" w:rsidRPr="000A53C5" w:rsidRDefault="003C5996" w:rsidP="008D3B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C5996" w:rsidRPr="000A53C5" w:rsidSect="007E25BE">
      <w:footerReference w:type="default" r:id="rId8"/>
      <w:pgSz w:w="11906" w:h="16838"/>
      <w:pgMar w:top="1134" w:right="850" w:bottom="1134" w:left="1701" w:header="708" w:footer="708" w:gutter="0"/>
      <w:pgNumType w:start="2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327" w:rsidRDefault="006E1327" w:rsidP="007E25BE">
      <w:pPr>
        <w:spacing w:after="0" w:line="240" w:lineRule="auto"/>
      </w:pPr>
      <w:r>
        <w:separator/>
      </w:r>
    </w:p>
  </w:endnote>
  <w:endnote w:type="continuationSeparator" w:id="0">
    <w:p w:rsidR="006E1327" w:rsidRDefault="006E1327" w:rsidP="007E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8038020"/>
      <w:docPartObj>
        <w:docPartGallery w:val="Page Numbers (Bottom of Page)"/>
        <w:docPartUnique/>
      </w:docPartObj>
    </w:sdtPr>
    <w:sdtEndPr/>
    <w:sdtContent>
      <w:p w:rsidR="007E25BE" w:rsidRDefault="007E25BE" w:rsidP="007E25B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61D">
          <w:rPr>
            <w:noProof/>
          </w:rPr>
          <w:t>206</w:t>
        </w:r>
        <w:r>
          <w:fldChar w:fldCharType="end"/>
        </w:r>
      </w:p>
    </w:sdtContent>
  </w:sdt>
  <w:p w:rsidR="007E25BE" w:rsidRDefault="007E25B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327" w:rsidRDefault="006E1327" w:rsidP="007E25BE">
      <w:pPr>
        <w:spacing w:after="0" w:line="240" w:lineRule="auto"/>
      </w:pPr>
      <w:r>
        <w:separator/>
      </w:r>
    </w:p>
  </w:footnote>
  <w:footnote w:type="continuationSeparator" w:id="0">
    <w:p w:rsidR="006E1327" w:rsidRDefault="006E1327" w:rsidP="007E25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3C5"/>
    <w:rsid w:val="00077E82"/>
    <w:rsid w:val="00091353"/>
    <w:rsid w:val="000A53C5"/>
    <w:rsid w:val="00115E5F"/>
    <w:rsid w:val="00175EF9"/>
    <w:rsid w:val="001B382F"/>
    <w:rsid w:val="001E2C14"/>
    <w:rsid w:val="001F6E46"/>
    <w:rsid w:val="002201FC"/>
    <w:rsid w:val="002204D1"/>
    <w:rsid w:val="002A18A0"/>
    <w:rsid w:val="002E1928"/>
    <w:rsid w:val="00315799"/>
    <w:rsid w:val="00333DD4"/>
    <w:rsid w:val="00357018"/>
    <w:rsid w:val="003C5996"/>
    <w:rsid w:val="003D386F"/>
    <w:rsid w:val="00406279"/>
    <w:rsid w:val="00424C8E"/>
    <w:rsid w:val="004A2C7B"/>
    <w:rsid w:val="004A4174"/>
    <w:rsid w:val="004B7D27"/>
    <w:rsid w:val="004D3180"/>
    <w:rsid w:val="00573719"/>
    <w:rsid w:val="00584A6C"/>
    <w:rsid w:val="005C5AA2"/>
    <w:rsid w:val="00607379"/>
    <w:rsid w:val="00636911"/>
    <w:rsid w:val="00645DA3"/>
    <w:rsid w:val="00655FE4"/>
    <w:rsid w:val="006A2A0C"/>
    <w:rsid w:val="006C3EEE"/>
    <w:rsid w:val="006E01F9"/>
    <w:rsid w:val="006E1327"/>
    <w:rsid w:val="007270A7"/>
    <w:rsid w:val="00777C16"/>
    <w:rsid w:val="00797270"/>
    <w:rsid w:val="007D4314"/>
    <w:rsid w:val="007E0030"/>
    <w:rsid w:val="007E25BE"/>
    <w:rsid w:val="007E441E"/>
    <w:rsid w:val="00831845"/>
    <w:rsid w:val="00835BD6"/>
    <w:rsid w:val="008658ED"/>
    <w:rsid w:val="008D3B9A"/>
    <w:rsid w:val="008E6FE8"/>
    <w:rsid w:val="009C55EF"/>
    <w:rsid w:val="00A17FE4"/>
    <w:rsid w:val="00A369E0"/>
    <w:rsid w:val="00A677B0"/>
    <w:rsid w:val="00AB2112"/>
    <w:rsid w:val="00B05F88"/>
    <w:rsid w:val="00B0782A"/>
    <w:rsid w:val="00B235ED"/>
    <w:rsid w:val="00BC2F22"/>
    <w:rsid w:val="00C15EA1"/>
    <w:rsid w:val="00C50C9A"/>
    <w:rsid w:val="00C60FB0"/>
    <w:rsid w:val="00CE58DA"/>
    <w:rsid w:val="00D000A6"/>
    <w:rsid w:val="00D063DC"/>
    <w:rsid w:val="00D4161D"/>
    <w:rsid w:val="00D85D3D"/>
    <w:rsid w:val="00D90E2C"/>
    <w:rsid w:val="00E14339"/>
    <w:rsid w:val="00E54BC4"/>
    <w:rsid w:val="00E66EE7"/>
    <w:rsid w:val="00EC69A1"/>
    <w:rsid w:val="00EF61CD"/>
    <w:rsid w:val="00F07382"/>
    <w:rsid w:val="00F41671"/>
    <w:rsid w:val="00F9225F"/>
    <w:rsid w:val="00FE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53C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E2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25BE"/>
  </w:style>
  <w:style w:type="paragraph" w:styleId="a6">
    <w:name w:val="footer"/>
    <w:basedOn w:val="a"/>
    <w:link w:val="a7"/>
    <w:uiPriority w:val="99"/>
    <w:unhideWhenUsed/>
    <w:rsid w:val="007E2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25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53C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E2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25BE"/>
  </w:style>
  <w:style w:type="paragraph" w:styleId="a6">
    <w:name w:val="footer"/>
    <w:basedOn w:val="a"/>
    <w:link w:val="a7"/>
    <w:uiPriority w:val="99"/>
    <w:unhideWhenUsed/>
    <w:rsid w:val="007E2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2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E7B14-6F0A-40E2-A1E9-D4A1ED16F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7</Pages>
  <Words>2500</Words>
  <Characters>14256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55</cp:revision>
  <dcterms:created xsi:type="dcterms:W3CDTF">2018-03-15T17:13:00Z</dcterms:created>
  <dcterms:modified xsi:type="dcterms:W3CDTF">2018-04-19T15:22:00Z</dcterms:modified>
</cp:coreProperties>
</file>